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FC" w:rsidRPr="00AF0F7E" w:rsidRDefault="008762FC" w:rsidP="008762FC">
      <w:pPr>
        <w:pStyle w:val="a4"/>
        <w:jc w:val="center"/>
        <w:rPr>
          <w:rFonts w:ascii="Times New Roman" w:hAnsi="Times New Roman"/>
          <w:sz w:val="28"/>
          <w:szCs w:val="28"/>
        </w:rPr>
      </w:pPr>
      <w:r w:rsidRPr="00AF0F7E">
        <w:rPr>
          <w:rFonts w:ascii="Times New Roman" w:hAnsi="Times New Roman"/>
          <w:sz w:val="28"/>
          <w:szCs w:val="28"/>
        </w:rPr>
        <w:t>Муниципальное бюджетное общеобразовательное учреждение</w:t>
      </w:r>
    </w:p>
    <w:p w:rsidR="008762FC" w:rsidRPr="00AF0F7E" w:rsidRDefault="008762FC" w:rsidP="008762FC">
      <w:pPr>
        <w:pStyle w:val="a4"/>
        <w:jc w:val="center"/>
        <w:rPr>
          <w:rFonts w:ascii="Times New Roman" w:hAnsi="Times New Roman"/>
          <w:sz w:val="28"/>
          <w:szCs w:val="28"/>
        </w:rPr>
      </w:pPr>
      <w:r w:rsidRPr="00AF0F7E">
        <w:rPr>
          <w:rFonts w:ascii="Times New Roman" w:hAnsi="Times New Roman"/>
          <w:sz w:val="28"/>
          <w:szCs w:val="28"/>
        </w:rPr>
        <w:t>Киселевского городского округа</w:t>
      </w:r>
    </w:p>
    <w:p w:rsidR="008762FC" w:rsidRPr="00AF0F7E" w:rsidRDefault="008762FC" w:rsidP="008762FC">
      <w:pPr>
        <w:pStyle w:val="a4"/>
        <w:jc w:val="center"/>
        <w:rPr>
          <w:rFonts w:ascii="Times New Roman" w:hAnsi="Times New Roman"/>
          <w:sz w:val="28"/>
          <w:szCs w:val="28"/>
        </w:rPr>
      </w:pPr>
      <w:r w:rsidRPr="00AF0F7E">
        <w:rPr>
          <w:rFonts w:ascii="Times New Roman" w:hAnsi="Times New Roman"/>
          <w:sz w:val="28"/>
          <w:szCs w:val="28"/>
        </w:rPr>
        <w:t>«Средняя общеобразовательная школа №14»</w:t>
      </w:r>
    </w:p>
    <w:p w:rsidR="008762FC" w:rsidRPr="00AF0F7E" w:rsidRDefault="008762FC" w:rsidP="008762FC">
      <w:pPr>
        <w:spacing w:after="0" w:line="240" w:lineRule="auto"/>
        <w:jc w:val="both"/>
        <w:rPr>
          <w:b/>
          <w:bCs/>
          <w:sz w:val="32"/>
          <w:szCs w:val="32"/>
        </w:rPr>
      </w:pPr>
    </w:p>
    <w:p w:rsidR="008762FC" w:rsidRPr="00AF0F7E" w:rsidRDefault="008762FC" w:rsidP="008762FC">
      <w:pPr>
        <w:spacing w:after="0" w:line="240" w:lineRule="auto"/>
        <w:jc w:val="both"/>
        <w:rPr>
          <w:b/>
          <w:bCs/>
          <w:sz w:val="32"/>
          <w:szCs w:val="32"/>
        </w:rPr>
      </w:pPr>
    </w:p>
    <w:p w:rsidR="008762FC" w:rsidRPr="00AF0F7E" w:rsidRDefault="008762FC" w:rsidP="008762FC">
      <w:pPr>
        <w:spacing w:after="0" w:line="240" w:lineRule="auto"/>
        <w:jc w:val="both"/>
        <w:rPr>
          <w:b/>
          <w:bCs/>
          <w:sz w:val="32"/>
          <w:szCs w:val="32"/>
        </w:rPr>
      </w:pPr>
    </w:p>
    <w:tbl>
      <w:tblPr>
        <w:tblW w:w="10915" w:type="dxa"/>
        <w:tblInd w:w="-459" w:type="dxa"/>
        <w:tblLook w:val="00A0"/>
      </w:tblPr>
      <w:tblGrid>
        <w:gridCol w:w="3568"/>
        <w:gridCol w:w="3520"/>
        <w:gridCol w:w="3827"/>
      </w:tblGrid>
      <w:tr w:rsidR="008762FC" w:rsidRPr="00AF0F7E" w:rsidTr="00E044CA">
        <w:tc>
          <w:tcPr>
            <w:tcW w:w="3568" w:type="dxa"/>
            <w:hideMark/>
          </w:tcPr>
          <w:p w:rsidR="008762FC" w:rsidRPr="00AF0F7E" w:rsidRDefault="008762FC" w:rsidP="00E044CA">
            <w:pPr>
              <w:pStyle w:val="a4"/>
              <w:ind w:left="33"/>
              <w:jc w:val="both"/>
              <w:rPr>
                <w:rFonts w:ascii="Times New Roman" w:hAnsi="Times New Roman" w:cs="Times New Roman"/>
                <w:sz w:val="24"/>
                <w:szCs w:val="24"/>
                <w:lang w:eastAsia="en-US"/>
              </w:rPr>
            </w:pPr>
            <w:r w:rsidRPr="00AF0F7E">
              <w:rPr>
                <w:rFonts w:ascii="Times New Roman" w:hAnsi="Times New Roman"/>
                <w:sz w:val="24"/>
                <w:szCs w:val="24"/>
              </w:rPr>
              <w:t>РАССМОТРЕНО:</w:t>
            </w:r>
          </w:p>
          <w:p w:rsidR="008762FC" w:rsidRPr="00AF0F7E" w:rsidRDefault="008762FC" w:rsidP="00E044CA">
            <w:pPr>
              <w:pStyle w:val="a4"/>
              <w:jc w:val="both"/>
              <w:rPr>
                <w:rFonts w:ascii="Times New Roman" w:eastAsia="Arial Unicode MS" w:hAnsi="Times New Roman" w:cs="Arial Unicode MS"/>
                <w:sz w:val="24"/>
                <w:szCs w:val="24"/>
              </w:rPr>
            </w:pPr>
            <w:r w:rsidRPr="00AF0F7E">
              <w:rPr>
                <w:rFonts w:ascii="Times New Roman" w:hAnsi="Times New Roman"/>
                <w:sz w:val="24"/>
                <w:szCs w:val="24"/>
              </w:rPr>
              <w:t xml:space="preserve">на заседании методического совета протокол </w:t>
            </w:r>
            <w:r w:rsidRPr="00AF0F7E">
              <w:rPr>
                <w:rFonts w:ascii="Times New Roman" w:hAnsi="Times New Roman"/>
                <w:sz w:val="24"/>
                <w:szCs w:val="24"/>
                <w:u w:val="single"/>
              </w:rPr>
              <w:t>№  1</w:t>
            </w:r>
            <w:r w:rsidRPr="00AF0F7E">
              <w:rPr>
                <w:rFonts w:ascii="Times New Roman" w:hAnsi="Times New Roman"/>
                <w:sz w:val="24"/>
                <w:szCs w:val="24"/>
              </w:rPr>
              <w:t xml:space="preserve">  </w:t>
            </w:r>
          </w:p>
          <w:p w:rsidR="008762FC" w:rsidRPr="00AF0F7E" w:rsidRDefault="008762FC" w:rsidP="00E044CA">
            <w:pPr>
              <w:pStyle w:val="a4"/>
              <w:jc w:val="both"/>
              <w:rPr>
                <w:rFonts w:ascii="Times New Roman" w:hAnsi="Times New Roman"/>
                <w:sz w:val="24"/>
                <w:szCs w:val="24"/>
                <w:u w:val="single"/>
                <w:lang w:eastAsia="en-US"/>
              </w:rPr>
            </w:pPr>
            <w:r w:rsidRPr="00AF0F7E">
              <w:rPr>
                <w:rFonts w:ascii="Times New Roman" w:hAnsi="Times New Roman"/>
                <w:sz w:val="24"/>
                <w:szCs w:val="24"/>
                <w:u w:val="single"/>
              </w:rPr>
              <w:t>от « 30 »  августа  2018г</w:t>
            </w:r>
          </w:p>
        </w:tc>
        <w:tc>
          <w:tcPr>
            <w:tcW w:w="3520" w:type="dxa"/>
            <w:hideMark/>
          </w:tcPr>
          <w:p w:rsidR="008762FC" w:rsidRPr="00AF0F7E" w:rsidRDefault="008762FC" w:rsidP="00E044CA">
            <w:pPr>
              <w:pStyle w:val="a4"/>
              <w:ind w:left="152"/>
              <w:jc w:val="both"/>
              <w:rPr>
                <w:rFonts w:ascii="Times New Roman" w:hAnsi="Times New Roman" w:cs="Times New Roman"/>
                <w:sz w:val="24"/>
                <w:szCs w:val="24"/>
                <w:lang w:eastAsia="en-US"/>
              </w:rPr>
            </w:pPr>
            <w:r w:rsidRPr="00AF0F7E">
              <w:rPr>
                <w:rFonts w:ascii="Times New Roman" w:hAnsi="Times New Roman"/>
                <w:sz w:val="24"/>
                <w:szCs w:val="24"/>
              </w:rPr>
              <w:t>СОГЛАСОВАНО:</w:t>
            </w:r>
          </w:p>
          <w:p w:rsidR="008762FC" w:rsidRPr="00AF0F7E" w:rsidRDefault="008762FC" w:rsidP="00E044CA">
            <w:pPr>
              <w:pStyle w:val="a4"/>
              <w:ind w:left="152"/>
              <w:jc w:val="both"/>
              <w:rPr>
                <w:rFonts w:ascii="Times New Roman" w:hAnsi="Times New Roman"/>
                <w:sz w:val="24"/>
                <w:szCs w:val="24"/>
              </w:rPr>
            </w:pPr>
            <w:r w:rsidRPr="00AF0F7E">
              <w:rPr>
                <w:rFonts w:ascii="Times New Roman" w:hAnsi="Times New Roman"/>
                <w:sz w:val="24"/>
                <w:szCs w:val="24"/>
              </w:rPr>
              <w:t>зам. директора по УВР</w:t>
            </w:r>
          </w:p>
          <w:p w:rsidR="008762FC" w:rsidRPr="00AF0F7E" w:rsidRDefault="008762FC" w:rsidP="00E044CA">
            <w:pPr>
              <w:pStyle w:val="a4"/>
              <w:ind w:left="152"/>
              <w:jc w:val="both"/>
              <w:rPr>
                <w:rFonts w:ascii="Times New Roman" w:eastAsia="Arial Unicode MS" w:hAnsi="Times New Roman" w:cs="Arial Unicode MS"/>
                <w:sz w:val="24"/>
                <w:szCs w:val="24"/>
              </w:rPr>
            </w:pPr>
            <w:r w:rsidRPr="00AF0F7E">
              <w:rPr>
                <w:rFonts w:ascii="Times New Roman" w:hAnsi="Times New Roman"/>
                <w:sz w:val="24"/>
                <w:szCs w:val="24"/>
              </w:rPr>
              <w:t>_____________ Н.А.Юдаева</w:t>
            </w:r>
          </w:p>
          <w:p w:rsidR="008762FC" w:rsidRPr="00AF0F7E" w:rsidRDefault="008762FC" w:rsidP="00E044CA">
            <w:pPr>
              <w:pStyle w:val="a4"/>
              <w:ind w:left="152"/>
              <w:jc w:val="both"/>
              <w:rPr>
                <w:rFonts w:ascii="Times New Roman" w:hAnsi="Times New Roman"/>
                <w:sz w:val="24"/>
                <w:szCs w:val="24"/>
                <w:u w:val="single"/>
                <w:lang w:eastAsia="en-US"/>
              </w:rPr>
            </w:pPr>
            <w:r w:rsidRPr="00AF0F7E">
              <w:rPr>
                <w:rFonts w:ascii="Times New Roman" w:hAnsi="Times New Roman"/>
                <w:sz w:val="24"/>
                <w:szCs w:val="24"/>
                <w:u w:val="single"/>
              </w:rPr>
              <w:t>« 30 » августа  2018г</w:t>
            </w:r>
          </w:p>
        </w:tc>
        <w:tc>
          <w:tcPr>
            <w:tcW w:w="3827" w:type="dxa"/>
            <w:hideMark/>
          </w:tcPr>
          <w:p w:rsidR="008762FC" w:rsidRPr="00A722FB" w:rsidRDefault="008762FC" w:rsidP="00E044CA">
            <w:pPr>
              <w:pStyle w:val="a4"/>
              <w:ind w:firstLine="317"/>
              <w:jc w:val="both"/>
              <w:rPr>
                <w:rFonts w:ascii="Times New Roman" w:hAnsi="Times New Roman" w:cs="Times New Roman"/>
                <w:sz w:val="24"/>
                <w:lang w:eastAsia="en-US"/>
              </w:rPr>
            </w:pPr>
            <w:r w:rsidRPr="00A722FB">
              <w:rPr>
                <w:rFonts w:ascii="Times New Roman" w:hAnsi="Times New Roman"/>
                <w:sz w:val="24"/>
              </w:rPr>
              <w:t>УТВЕРЖДАЮ:</w:t>
            </w:r>
          </w:p>
          <w:p w:rsidR="008762FC" w:rsidRPr="00A722FB" w:rsidRDefault="008762FC" w:rsidP="00E044CA">
            <w:pPr>
              <w:pStyle w:val="a4"/>
              <w:ind w:firstLine="317"/>
              <w:jc w:val="both"/>
              <w:rPr>
                <w:rFonts w:ascii="Times New Roman" w:eastAsia="Arial Unicode MS" w:hAnsi="Times New Roman" w:cs="Arial Unicode MS"/>
                <w:sz w:val="24"/>
              </w:rPr>
            </w:pPr>
            <w:r w:rsidRPr="00A722FB">
              <w:rPr>
                <w:rFonts w:ascii="Times New Roman" w:hAnsi="Times New Roman"/>
                <w:sz w:val="24"/>
              </w:rPr>
              <w:t>директор МБОУ «СОШ №14»</w:t>
            </w:r>
          </w:p>
          <w:p w:rsidR="008762FC" w:rsidRPr="00A722FB" w:rsidRDefault="008762FC" w:rsidP="00E044CA">
            <w:pPr>
              <w:pStyle w:val="a4"/>
              <w:ind w:firstLine="317"/>
              <w:jc w:val="both"/>
              <w:rPr>
                <w:rFonts w:ascii="Times New Roman" w:hAnsi="Times New Roman"/>
                <w:sz w:val="24"/>
              </w:rPr>
            </w:pPr>
            <w:r w:rsidRPr="00A722FB">
              <w:rPr>
                <w:rFonts w:ascii="Times New Roman" w:hAnsi="Times New Roman"/>
                <w:sz w:val="24"/>
              </w:rPr>
              <w:t>_____________ И.Г.Шафф</w:t>
            </w:r>
          </w:p>
          <w:p w:rsidR="008762FC" w:rsidRPr="00A722FB" w:rsidRDefault="008762FC" w:rsidP="00E044CA">
            <w:pPr>
              <w:pStyle w:val="a4"/>
              <w:ind w:firstLine="317"/>
              <w:jc w:val="both"/>
              <w:rPr>
                <w:b/>
                <w:sz w:val="24"/>
                <w:u w:val="single"/>
                <w:lang w:eastAsia="en-US"/>
              </w:rPr>
            </w:pPr>
            <w:r w:rsidRPr="00A722FB">
              <w:rPr>
                <w:rFonts w:ascii="Times New Roman" w:hAnsi="Times New Roman"/>
                <w:sz w:val="24"/>
                <w:u w:val="single"/>
              </w:rPr>
              <w:t>приказ №253 от  01.09.2018г.</w:t>
            </w:r>
          </w:p>
        </w:tc>
      </w:tr>
    </w:tbl>
    <w:p w:rsidR="008762FC" w:rsidRPr="00AF0F7E" w:rsidRDefault="008762FC" w:rsidP="008762FC">
      <w:pPr>
        <w:spacing w:after="0" w:line="240" w:lineRule="auto"/>
        <w:jc w:val="both"/>
        <w:rPr>
          <w:rFonts w:eastAsia="Times New Roman" w:cs="Calibri"/>
          <w:b/>
          <w:bCs/>
          <w:sz w:val="28"/>
          <w:szCs w:val="28"/>
        </w:rPr>
      </w:pPr>
    </w:p>
    <w:p w:rsidR="008762FC" w:rsidRPr="00AF0F7E" w:rsidRDefault="008762FC" w:rsidP="008762FC">
      <w:pPr>
        <w:pStyle w:val="a4"/>
        <w:tabs>
          <w:tab w:val="left" w:pos="3975"/>
        </w:tabs>
        <w:ind w:firstLine="6379"/>
        <w:rPr>
          <w:rFonts w:ascii="Times New Roman" w:hAnsi="Times New Roman"/>
          <w:bCs/>
          <w:sz w:val="28"/>
          <w:szCs w:val="28"/>
        </w:rPr>
      </w:pPr>
    </w:p>
    <w:p w:rsidR="008762FC" w:rsidRPr="00AF0F7E" w:rsidRDefault="008762FC" w:rsidP="008762FC">
      <w:pPr>
        <w:pStyle w:val="a4"/>
        <w:tabs>
          <w:tab w:val="left" w:pos="3975"/>
        </w:tabs>
        <w:ind w:firstLine="6379"/>
        <w:rPr>
          <w:rFonts w:ascii="Times New Roman" w:hAnsi="Times New Roman"/>
          <w:sz w:val="28"/>
          <w:szCs w:val="28"/>
        </w:rPr>
      </w:pPr>
    </w:p>
    <w:p w:rsidR="008762FC" w:rsidRPr="00AF0F7E" w:rsidRDefault="008762FC" w:rsidP="008762FC">
      <w:pPr>
        <w:pStyle w:val="a4"/>
        <w:tabs>
          <w:tab w:val="left" w:pos="3975"/>
        </w:tabs>
        <w:ind w:firstLine="6379"/>
        <w:rPr>
          <w:rFonts w:ascii="Times New Roman" w:hAnsi="Times New Roman"/>
          <w:sz w:val="28"/>
          <w:szCs w:val="28"/>
        </w:rPr>
      </w:pPr>
    </w:p>
    <w:p w:rsidR="008762FC" w:rsidRPr="00AF0F7E" w:rsidRDefault="008762FC" w:rsidP="008762FC">
      <w:pPr>
        <w:pStyle w:val="a4"/>
        <w:tabs>
          <w:tab w:val="left" w:pos="3975"/>
        </w:tabs>
        <w:ind w:firstLine="6379"/>
        <w:rPr>
          <w:rFonts w:ascii="Times New Roman" w:hAnsi="Times New Roman" w:cs="Arial Unicode MS"/>
          <w:sz w:val="28"/>
          <w:szCs w:val="28"/>
        </w:rPr>
      </w:pPr>
    </w:p>
    <w:p w:rsidR="008762FC" w:rsidRDefault="008762FC" w:rsidP="008762FC">
      <w:pPr>
        <w:tabs>
          <w:tab w:val="left" w:pos="5670"/>
        </w:tabs>
        <w:spacing w:after="0" w:line="240" w:lineRule="auto"/>
        <w:ind w:left="6300"/>
        <w:jc w:val="both"/>
        <w:rPr>
          <w:sz w:val="28"/>
          <w:szCs w:val="28"/>
        </w:rPr>
      </w:pPr>
    </w:p>
    <w:p w:rsidR="008762FC" w:rsidRDefault="008762FC" w:rsidP="008762FC">
      <w:pPr>
        <w:spacing w:after="0" w:line="240" w:lineRule="auto"/>
        <w:rPr>
          <w:sz w:val="28"/>
          <w:szCs w:val="28"/>
        </w:rPr>
      </w:pPr>
    </w:p>
    <w:p w:rsidR="008762FC" w:rsidRDefault="008762FC" w:rsidP="008762FC">
      <w:pPr>
        <w:spacing w:after="0" w:line="240" w:lineRule="auto"/>
        <w:rPr>
          <w:sz w:val="28"/>
          <w:szCs w:val="28"/>
        </w:rPr>
      </w:pPr>
    </w:p>
    <w:p w:rsidR="008762FC" w:rsidRDefault="008762FC" w:rsidP="008762FC">
      <w:pPr>
        <w:spacing w:after="0" w:line="240" w:lineRule="auto"/>
        <w:jc w:val="center"/>
        <w:rPr>
          <w:rFonts w:ascii="Monotype Corsiva" w:hAnsi="Monotype Corsiva" w:cs="Monotype Corsiva"/>
          <w:b/>
          <w:bCs/>
          <w:sz w:val="72"/>
          <w:szCs w:val="72"/>
        </w:rPr>
      </w:pPr>
      <w:r>
        <w:rPr>
          <w:rFonts w:ascii="Monotype Corsiva" w:hAnsi="Monotype Corsiva" w:cs="Monotype Corsiva"/>
          <w:b/>
          <w:bCs/>
          <w:sz w:val="72"/>
          <w:szCs w:val="72"/>
        </w:rPr>
        <w:t>ЭКОЛОГИЧЕСКАЯ КУЛЬТУРА И ЗДОРОВЫЙ ОБРАЗ ЖИЗНИ</w:t>
      </w:r>
    </w:p>
    <w:p w:rsidR="008762FC" w:rsidRDefault="008762FC" w:rsidP="008762FC">
      <w:pPr>
        <w:pStyle w:val="a4"/>
        <w:jc w:val="center"/>
        <w:rPr>
          <w:rFonts w:ascii="Times New Roman" w:hAnsi="Times New Roman" w:cs="Arial Unicode MS"/>
          <w:bCs/>
          <w:sz w:val="28"/>
          <w:szCs w:val="28"/>
        </w:rPr>
      </w:pPr>
    </w:p>
    <w:p w:rsidR="008762FC" w:rsidRDefault="008762FC" w:rsidP="008762FC">
      <w:pPr>
        <w:pStyle w:val="a4"/>
        <w:jc w:val="center"/>
        <w:rPr>
          <w:rFonts w:ascii="Times New Roman" w:hAnsi="Times New Roman" w:cs="Arial Unicode MS"/>
          <w:bCs/>
          <w:sz w:val="28"/>
          <w:szCs w:val="28"/>
        </w:rPr>
      </w:pPr>
    </w:p>
    <w:p w:rsidR="008762FC" w:rsidRDefault="008762FC" w:rsidP="008762FC">
      <w:pPr>
        <w:pStyle w:val="a4"/>
        <w:jc w:val="center"/>
        <w:rPr>
          <w:rFonts w:ascii="Times New Roman" w:hAnsi="Times New Roman" w:cs="Times New Roman"/>
          <w:sz w:val="28"/>
          <w:szCs w:val="28"/>
        </w:rPr>
      </w:pPr>
      <w:r>
        <w:rPr>
          <w:rFonts w:ascii="Times New Roman" w:hAnsi="Times New Roman"/>
          <w:sz w:val="28"/>
          <w:szCs w:val="28"/>
        </w:rPr>
        <w:t>РАБОЧАЯ ПРОГРАММА ВНЕУРОЧНОЙ ДЕЯТЕЛЬНОСТИ</w:t>
      </w:r>
    </w:p>
    <w:p w:rsidR="008762FC" w:rsidRDefault="008762FC" w:rsidP="008762FC">
      <w:pPr>
        <w:pStyle w:val="a4"/>
        <w:jc w:val="center"/>
        <w:rPr>
          <w:rFonts w:ascii="Times New Roman" w:hAnsi="Times New Roman" w:cs="Arial Unicode MS"/>
          <w:sz w:val="28"/>
          <w:szCs w:val="28"/>
        </w:rPr>
      </w:pPr>
      <w:r>
        <w:rPr>
          <w:rFonts w:ascii="Times New Roman" w:hAnsi="Times New Roman"/>
          <w:sz w:val="28"/>
          <w:szCs w:val="28"/>
        </w:rPr>
        <w:t>ДЛЯ ОБУЧАЮЩИХСЯ 8 КЛАССОВ</w:t>
      </w:r>
    </w:p>
    <w:p w:rsidR="008762FC" w:rsidRPr="00CF5CDA" w:rsidRDefault="008762FC" w:rsidP="008762FC">
      <w:pPr>
        <w:pStyle w:val="a4"/>
        <w:jc w:val="center"/>
        <w:rPr>
          <w:rFonts w:ascii="Times New Roman" w:hAnsi="Times New Roman"/>
          <w:sz w:val="28"/>
          <w:szCs w:val="28"/>
        </w:rPr>
      </w:pPr>
      <w:r w:rsidRPr="00CF5CDA">
        <w:rPr>
          <w:rFonts w:ascii="Times New Roman" w:hAnsi="Times New Roman"/>
          <w:sz w:val="28"/>
          <w:szCs w:val="28"/>
        </w:rPr>
        <w:t>ПО ОБЩЕИНТЕЛЛЕКТУАЛЬНОМУ НАПРАВЛЕНИЮ</w:t>
      </w:r>
    </w:p>
    <w:p w:rsidR="008762FC" w:rsidRDefault="008762FC" w:rsidP="008762FC">
      <w:pPr>
        <w:pStyle w:val="a4"/>
        <w:jc w:val="center"/>
        <w:rPr>
          <w:rFonts w:ascii="Times New Roman" w:hAnsi="Times New Roman"/>
          <w:b/>
          <w:sz w:val="28"/>
          <w:szCs w:val="28"/>
        </w:rPr>
      </w:pPr>
      <w:r>
        <w:rPr>
          <w:rFonts w:ascii="Times New Roman" w:hAnsi="Times New Roman"/>
          <w:sz w:val="28"/>
          <w:szCs w:val="28"/>
        </w:rPr>
        <w:t>(срок реализации – 1 год)</w:t>
      </w:r>
    </w:p>
    <w:p w:rsidR="008762FC" w:rsidRDefault="008762FC" w:rsidP="008762FC">
      <w:pPr>
        <w:spacing w:after="0" w:line="240" w:lineRule="auto"/>
        <w:jc w:val="right"/>
        <w:rPr>
          <w:b/>
          <w:bCs/>
          <w:sz w:val="32"/>
          <w:szCs w:val="32"/>
        </w:rPr>
      </w:pPr>
    </w:p>
    <w:p w:rsidR="008762FC" w:rsidRDefault="008762FC" w:rsidP="008762FC">
      <w:pPr>
        <w:spacing w:after="0" w:line="240" w:lineRule="auto"/>
        <w:jc w:val="right"/>
        <w:rPr>
          <w:b/>
          <w:bCs/>
          <w:sz w:val="32"/>
          <w:szCs w:val="32"/>
        </w:rPr>
      </w:pPr>
    </w:p>
    <w:p w:rsidR="008762FC" w:rsidRPr="00A76977" w:rsidRDefault="008762FC" w:rsidP="008762FC">
      <w:pPr>
        <w:spacing w:after="0" w:line="240" w:lineRule="auto"/>
        <w:jc w:val="right"/>
        <w:rPr>
          <w:b/>
          <w:bCs/>
          <w:sz w:val="32"/>
          <w:szCs w:val="32"/>
        </w:rPr>
      </w:pPr>
    </w:p>
    <w:p w:rsidR="008762FC" w:rsidRPr="00A76977" w:rsidRDefault="008762FC" w:rsidP="008762FC">
      <w:pPr>
        <w:spacing w:after="0" w:line="240" w:lineRule="auto"/>
        <w:ind w:left="4956" w:firstLine="708"/>
        <w:jc w:val="both"/>
        <w:rPr>
          <w:rFonts w:ascii="Monotype Corsiva" w:hAnsi="Monotype Corsiva" w:cs="Monotype Corsiva"/>
          <w:sz w:val="32"/>
          <w:szCs w:val="32"/>
        </w:rPr>
      </w:pPr>
      <w:r w:rsidRPr="00A76977">
        <w:rPr>
          <w:rFonts w:ascii="Monotype Corsiva" w:hAnsi="Monotype Corsiva" w:cs="Monotype Corsiva"/>
          <w:sz w:val="32"/>
          <w:szCs w:val="32"/>
        </w:rPr>
        <w:t>Авторы – составители:</w:t>
      </w:r>
    </w:p>
    <w:p w:rsidR="008762FC" w:rsidRPr="00A76977" w:rsidRDefault="008762FC" w:rsidP="008762FC">
      <w:pPr>
        <w:spacing w:after="0" w:line="240" w:lineRule="auto"/>
        <w:ind w:left="5670"/>
        <w:rPr>
          <w:rFonts w:cs="Calibri"/>
          <w:b/>
          <w:bCs/>
          <w:sz w:val="28"/>
          <w:szCs w:val="28"/>
        </w:rPr>
      </w:pPr>
      <w:r w:rsidRPr="00A76977">
        <w:rPr>
          <w:rFonts w:ascii="Monotype Corsiva" w:hAnsi="Monotype Corsiva" w:cs="Monotype Corsiva"/>
          <w:sz w:val="32"/>
          <w:szCs w:val="32"/>
        </w:rPr>
        <w:t xml:space="preserve">методическое объединение </w:t>
      </w:r>
      <w:proofErr w:type="gramStart"/>
      <w:r>
        <w:rPr>
          <w:rFonts w:ascii="Monotype Corsiva" w:hAnsi="Monotype Corsiva" w:cs="Monotype Corsiva"/>
          <w:sz w:val="32"/>
          <w:szCs w:val="32"/>
        </w:rPr>
        <w:t>естественно-научного</w:t>
      </w:r>
      <w:proofErr w:type="gramEnd"/>
      <w:r>
        <w:rPr>
          <w:rFonts w:ascii="Monotype Corsiva" w:hAnsi="Monotype Corsiva" w:cs="Monotype Corsiva"/>
          <w:sz w:val="32"/>
          <w:szCs w:val="32"/>
        </w:rPr>
        <w:t xml:space="preserve"> цикла</w:t>
      </w:r>
    </w:p>
    <w:p w:rsidR="008762FC" w:rsidRDefault="008762FC" w:rsidP="008762FC">
      <w:pPr>
        <w:spacing w:after="0" w:line="240" w:lineRule="auto"/>
        <w:rPr>
          <w:rFonts w:ascii="Times New Roman" w:hAnsi="Times New Roman" w:cs="Times New Roman"/>
          <w:b/>
          <w:bCs/>
          <w:sz w:val="32"/>
          <w:szCs w:val="32"/>
        </w:rPr>
      </w:pPr>
    </w:p>
    <w:p w:rsidR="008762FC" w:rsidRPr="00A76977" w:rsidRDefault="008762FC" w:rsidP="008762FC">
      <w:pPr>
        <w:spacing w:after="0" w:line="240" w:lineRule="auto"/>
        <w:rPr>
          <w:rFonts w:ascii="Times New Roman" w:hAnsi="Times New Roman" w:cs="Times New Roman"/>
          <w:b/>
          <w:bCs/>
          <w:sz w:val="32"/>
          <w:szCs w:val="32"/>
        </w:rPr>
      </w:pPr>
    </w:p>
    <w:p w:rsidR="008762FC" w:rsidRPr="00A76977" w:rsidRDefault="008762FC" w:rsidP="008762FC">
      <w:pPr>
        <w:spacing w:after="0" w:line="240" w:lineRule="auto"/>
        <w:rPr>
          <w:rFonts w:ascii="Times New Roman" w:hAnsi="Times New Roman" w:cs="Times New Roman"/>
          <w:sz w:val="28"/>
          <w:szCs w:val="28"/>
        </w:rPr>
      </w:pPr>
    </w:p>
    <w:p w:rsidR="008762FC" w:rsidRPr="00A76977" w:rsidRDefault="008762FC" w:rsidP="008762FC">
      <w:pPr>
        <w:spacing w:after="0" w:line="240" w:lineRule="auto"/>
        <w:rPr>
          <w:rFonts w:ascii="Times New Roman" w:hAnsi="Times New Roman" w:cs="Times New Roman"/>
          <w:sz w:val="28"/>
          <w:szCs w:val="28"/>
        </w:rPr>
      </w:pPr>
    </w:p>
    <w:p w:rsidR="008762FC" w:rsidRDefault="008762FC" w:rsidP="008762FC">
      <w:pPr>
        <w:spacing w:after="0" w:line="240" w:lineRule="auto"/>
        <w:jc w:val="center"/>
        <w:rPr>
          <w:rFonts w:ascii="Times New Roman" w:hAnsi="Times New Roman" w:cs="Times New Roman"/>
          <w:sz w:val="28"/>
          <w:szCs w:val="28"/>
        </w:rPr>
      </w:pPr>
    </w:p>
    <w:p w:rsidR="008762FC" w:rsidRDefault="008762FC" w:rsidP="008762FC">
      <w:pPr>
        <w:spacing w:after="0" w:line="240" w:lineRule="auto"/>
        <w:jc w:val="center"/>
        <w:rPr>
          <w:rFonts w:ascii="Times New Roman" w:hAnsi="Times New Roman" w:cs="Times New Roman"/>
          <w:sz w:val="28"/>
          <w:szCs w:val="28"/>
        </w:rPr>
      </w:pPr>
    </w:p>
    <w:p w:rsidR="008762FC" w:rsidRDefault="008762FC" w:rsidP="008762FC">
      <w:pPr>
        <w:spacing w:after="0" w:line="240" w:lineRule="auto"/>
        <w:jc w:val="center"/>
        <w:rPr>
          <w:rFonts w:ascii="Times New Roman" w:hAnsi="Times New Roman" w:cs="Times New Roman"/>
          <w:sz w:val="28"/>
          <w:szCs w:val="28"/>
        </w:rPr>
      </w:pPr>
    </w:p>
    <w:p w:rsidR="008762FC" w:rsidRPr="00A76977" w:rsidRDefault="008762FC" w:rsidP="008762FC">
      <w:pPr>
        <w:spacing w:after="0" w:line="240" w:lineRule="auto"/>
        <w:jc w:val="center"/>
        <w:rPr>
          <w:rFonts w:ascii="Times New Roman" w:hAnsi="Times New Roman" w:cs="Times New Roman"/>
          <w:sz w:val="28"/>
          <w:szCs w:val="28"/>
        </w:rPr>
      </w:pPr>
    </w:p>
    <w:p w:rsidR="008762FC" w:rsidRPr="00A76977" w:rsidRDefault="008762FC" w:rsidP="008762FC">
      <w:pPr>
        <w:spacing w:after="0" w:line="240" w:lineRule="auto"/>
        <w:jc w:val="center"/>
        <w:rPr>
          <w:rFonts w:ascii="Times New Roman" w:hAnsi="Times New Roman" w:cs="Times New Roman"/>
          <w:sz w:val="28"/>
          <w:szCs w:val="28"/>
        </w:rPr>
      </w:pPr>
    </w:p>
    <w:p w:rsidR="008762FC" w:rsidRPr="00A76977" w:rsidRDefault="008762FC" w:rsidP="008762FC">
      <w:pPr>
        <w:spacing w:after="0" w:line="240" w:lineRule="auto"/>
        <w:jc w:val="center"/>
        <w:rPr>
          <w:rFonts w:ascii="Times New Roman" w:hAnsi="Times New Roman" w:cs="Times New Roman"/>
          <w:b/>
          <w:bCs/>
        </w:rPr>
      </w:pPr>
      <w:r w:rsidRPr="00A76977">
        <w:rPr>
          <w:rFonts w:ascii="Times New Roman" w:hAnsi="Times New Roman" w:cs="Times New Roman"/>
          <w:sz w:val="28"/>
          <w:szCs w:val="28"/>
        </w:rPr>
        <w:t>Киселевск,  201</w:t>
      </w:r>
      <w:r>
        <w:rPr>
          <w:rFonts w:ascii="Times New Roman" w:hAnsi="Times New Roman" w:cs="Times New Roman"/>
          <w:sz w:val="28"/>
          <w:szCs w:val="28"/>
        </w:rPr>
        <w:t>8</w:t>
      </w:r>
    </w:p>
    <w:p w:rsidR="008762FC" w:rsidRPr="008762FC" w:rsidRDefault="008762FC" w:rsidP="008762FC">
      <w:pPr>
        <w:pStyle w:val="a6"/>
        <w:widowControl w:val="0"/>
        <w:numPr>
          <w:ilvl w:val="0"/>
          <w:numId w:val="3"/>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762FC">
        <w:rPr>
          <w:rFonts w:ascii="Times New Roman" w:eastAsia="Times New Roman" w:hAnsi="Times New Roman" w:cs="Times New Roman"/>
          <w:b/>
          <w:color w:val="000000"/>
          <w:sz w:val="24"/>
          <w:szCs w:val="24"/>
          <w:lang w:eastAsia="ru-RU"/>
        </w:rPr>
        <w:lastRenderedPageBreak/>
        <w:t>Пояснительная записка</w:t>
      </w:r>
    </w:p>
    <w:p w:rsidR="008762FC" w:rsidRDefault="008762FC" w:rsidP="008762FC">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курса </w:t>
      </w:r>
      <w:r w:rsidR="00106A3D" w:rsidRPr="008762FC">
        <w:rPr>
          <w:rFonts w:ascii="Times New Roman" w:eastAsia="Times New Roman" w:hAnsi="Times New Roman" w:cs="Times New Roman"/>
          <w:color w:val="000000"/>
          <w:sz w:val="24"/>
          <w:szCs w:val="24"/>
          <w:lang w:eastAsia="ru-RU"/>
        </w:rPr>
        <w:t>«Эколог</w:t>
      </w:r>
      <w:r>
        <w:rPr>
          <w:rFonts w:ascii="Times New Roman" w:eastAsia="Times New Roman" w:hAnsi="Times New Roman" w:cs="Times New Roman"/>
          <w:color w:val="000000"/>
          <w:sz w:val="24"/>
          <w:szCs w:val="24"/>
          <w:lang w:eastAsia="ru-RU"/>
        </w:rPr>
        <w:t>ическая культура и здоровый образ жизни</w:t>
      </w:r>
      <w:r w:rsidR="00106A3D" w:rsidRPr="008762FC">
        <w:rPr>
          <w:rFonts w:ascii="Times New Roman" w:eastAsia="Times New Roman" w:hAnsi="Times New Roman" w:cs="Times New Roman"/>
          <w:color w:val="000000"/>
          <w:sz w:val="24"/>
          <w:szCs w:val="24"/>
          <w:lang w:eastAsia="ru-RU"/>
        </w:rPr>
        <w:t xml:space="preserve"> человека» </w:t>
      </w:r>
      <w:r>
        <w:rPr>
          <w:rFonts w:ascii="Times New Roman" w:eastAsia="Times New Roman" w:hAnsi="Times New Roman" w:cs="Times New Roman"/>
          <w:color w:val="000000"/>
          <w:sz w:val="24"/>
          <w:szCs w:val="24"/>
          <w:lang w:eastAsia="ru-RU"/>
        </w:rPr>
        <w:t>разработана на основе требований к результатам освоение ООП ООО с учетом программ, включенных в ее структуру.</w:t>
      </w:r>
    </w:p>
    <w:p w:rsidR="008762FC" w:rsidRDefault="008762FC" w:rsidP="008762FC">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основе программе лежит </w:t>
      </w:r>
      <w:r w:rsidR="00106A3D" w:rsidRPr="008762FC">
        <w:rPr>
          <w:rFonts w:ascii="Times New Roman" w:eastAsia="Times New Roman" w:hAnsi="Times New Roman" w:cs="Times New Roman"/>
          <w:color w:val="000000"/>
          <w:sz w:val="24"/>
          <w:szCs w:val="24"/>
          <w:lang w:eastAsia="ru-RU"/>
        </w:rPr>
        <w:t>программ</w:t>
      </w:r>
      <w:r>
        <w:rPr>
          <w:rFonts w:ascii="Times New Roman" w:eastAsia="Times New Roman" w:hAnsi="Times New Roman" w:cs="Times New Roman"/>
          <w:color w:val="000000"/>
          <w:sz w:val="24"/>
          <w:szCs w:val="24"/>
          <w:lang w:eastAsia="ru-RU"/>
        </w:rPr>
        <w:t>а</w:t>
      </w:r>
      <w:r w:rsidR="00106A3D" w:rsidRPr="008762FC">
        <w:rPr>
          <w:rFonts w:ascii="Times New Roman" w:eastAsia="Times New Roman" w:hAnsi="Times New Roman" w:cs="Times New Roman"/>
          <w:color w:val="000000"/>
          <w:sz w:val="24"/>
          <w:szCs w:val="24"/>
          <w:lang w:eastAsia="ru-RU"/>
        </w:rPr>
        <w:t xml:space="preserve"> внеурочной деятельности «Экологическая культура и здоровый образ жизни», 8 класс, авторы Е. Н. Дзятковская, А. Н. Захлебный, Л. И. Колесникова, А. Ю. Либеров, Н. М. Мамедов. - М.: Просвещение, 2012 г. (Работаем по новым стандартам).</w:t>
      </w:r>
    </w:p>
    <w:p w:rsidR="008762FC" w:rsidRDefault="008762FC" w:rsidP="008762FC">
      <w:pPr>
        <w:pStyle w:val="Standard"/>
        <w:jc w:val="center"/>
        <w:rPr>
          <w:rFonts w:cs="Times New Roman"/>
          <w:b/>
          <w:i/>
          <w:color w:val="000000"/>
        </w:rPr>
      </w:pPr>
      <w:r>
        <w:rPr>
          <w:rFonts w:cs="Times New Roman"/>
          <w:b/>
          <w:i/>
          <w:color w:val="000000"/>
        </w:rPr>
        <w:t>Обоснованность (актуальность, новизна, значимость)</w:t>
      </w:r>
    </w:p>
    <w:p w:rsidR="008762FC" w:rsidRDefault="008762FC" w:rsidP="008762FC">
      <w:pPr>
        <w:pStyle w:val="Standard"/>
        <w:ind w:firstLine="426"/>
        <w:jc w:val="both"/>
        <w:rPr>
          <w:rFonts w:cs="Times New Roman"/>
          <w:color w:val="000000"/>
          <w:lang w:val="ru-RU"/>
        </w:rPr>
      </w:pPr>
      <w:r>
        <w:rPr>
          <w:rFonts w:cs="Times New Roman"/>
          <w:color w:val="000000"/>
          <w:lang w:val="ru-RU"/>
        </w:rPr>
        <w:t xml:space="preserve">Федеральный государственный образовательный стандарт основного общего образования предъявляет новые требования к результатам освоения обучающимися </w:t>
      </w:r>
      <w:proofErr w:type="gramStart"/>
      <w:r>
        <w:rPr>
          <w:rFonts w:cs="Times New Roman"/>
          <w:color w:val="000000"/>
          <w:lang w:val="ru-RU"/>
        </w:rPr>
        <w:t>основно образовательной</w:t>
      </w:r>
      <w:proofErr w:type="gramEnd"/>
      <w:r>
        <w:rPr>
          <w:rFonts w:cs="Times New Roman"/>
          <w:color w:val="000000"/>
          <w:lang w:val="ru-RU"/>
        </w:rPr>
        <w:t xml:space="preserve"> программы. При этом важная роль отводится ориентации образования на формирование универсальных (метапредметных) общеучебных умений и навыков</w:t>
      </w:r>
      <w:r w:rsidR="00B72AE6">
        <w:rPr>
          <w:rFonts w:cs="Times New Roman"/>
          <w:color w:val="000000"/>
          <w:lang w:val="ru-RU"/>
        </w:rPr>
        <w:t xml:space="preserve">, общественно-значимого ценностного отношения к знаниям, на развитие познавательных и творческих способностей и интересов. </w:t>
      </w:r>
    </w:p>
    <w:p w:rsidR="00B72AE6" w:rsidRDefault="00B72AE6" w:rsidP="008762FC">
      <w:pPr>
        <w:pStyle w:val="Standard"/>
        <w:ind w:firstLine="426"/>
        <w:jc w:val="both"/>
        <w:rPr>
          <w:rFonts w:cs="Times New Roman"/>
          <w:color w:val="000000"/>
          <w:lang w:val="ru-RU"/>
        </w:rPr>
      </w:pPr>
      <w:r>
        <w:rPr>
          <w:rFonts w:cs="Times New Roman"/>
          <w:color w:val="000000"/>
          <w:lang w:val="ru-RU"/>
        </w:rPr>
        <w:t xml:space="preserve">Особое место в этом ряду отводится общеучебным умениям и способам деятельности, т.е. формированию универсальных учебных действий (УУД), которыми должны овладеть обучающиеся.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познавательнго развития и саморазвития ребенка, преемственность всех ступеней образовательного процесса, лежат в основе организации и регаляции любой деятельности ученика независимо от ее специально-предметного содержания. </w:t>
      </w:r>
    </w:p>
    <w:p w:rsidR="008762FC" w:rsidRDefault="008762FC" w:rsidP="008762FC">
      <w:pPr>
        <w:pStyle w:val="Standard"/>
        <w:ind w:firstLine="426"/>
        <w:jc w:val="both"/>
        <w:rPr>
          <w:rFonts w:cs="Times New Roman"/>
          <w:color w:val="000000"/>
        </w:rPr>
      </w:pPr>
      <w:r>
        <w:rPr>
          <w:rFonts w:cs="Times New Roman"/>
          <w:color w:val="000000"/>
        </w:rPr>
        <w:t>Овладение универсальными учебными действиями в конечном счёте ведёт к формированию способности успешно усваивать новые знания, умения и компетентности, включая самостоятельную организацию процесса усвоения. 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w:t>
      </w:r>
    </w:p>
    <w:p w:rsidR="008762FC" w:rsidRDefault="008762FC" w:rsidP="008762FC">
      <w:pPr>
        <w:pStyle w:val="Standard"/>
        <w:ind w:firstLine="426"/>
        <w:jc w:val="both"/>
      </w:pPr>
      <w:r>
        <w:rPr>
          <w:rFonts w:cs="Times New Roman"/>
          <w:color w:val="000000"/>
        </w:rPr>
        <w:t xml:space="preserve">Программа курса направлена на формирование универсальных (метапредметных) умений, навыков, способов деятельности, которыми должны овладеть учащиеся, на развитие познавательных и творческих способностей и интересов. </w:t>
      </w:r>
      <w:r>
        <w:rPr>
          <w:rFonts w:cs="Times New Roman"/>
          <w:b/>
          <w:i/>
          <w:color w:val="000000"/>
        </w:rPr>
        <w:t>Программа ориентирована на обучающихся 14-15 лет</w:t>
      </w:r>
      <w:r>
        <w:rPr>
          <w:rFonts w:cs="Times New Roman"/>
          <w:color w:val="000000"/>
        </w:rPr>
        <w:t xml:space="preserve"> и предполагает освоение способов деятельности на понятийном аппарате тех учебных предметов, которые ученик изучает.</w:t>
      </w:r>
    </w:p>
    <w:p w:rsidR="008762FC" w:rsidRDefault="008762FC" w:rsidP="00B72AE6">
      <w:pPr>
        <w:pStyle w:val="Textbody"/>
        <w:spacing w:after="0"/>
        <w:ind w:firstLine="426"/>
        <w:jc w:val="both"/>
        <w:rPr>
          <w:shd w:val="clear" w:color="auto" w:fill="FFFFFF"/>
        </w:rPr>
      </w:pPr>
      <w:r>
        <w:rPr>
          <w:shd w:val="clear" w:color="auto" w:fill="FFFFFF"/>
        </w:rPr>
        <w:t xml:space="preserve">Программа по внеурочной деятельности </w:t>
      </w:r>
      <w:r w:rsidR="00B72AE6">
        <w:rPr>
          <w:shd w:val="clear" w:color="auto" w:fill="FFFFFF"/>
          <w:lang w:val="ru-RU"/>
        </w:rPr>
        <w:t xml:space="preserve">построена </w:t>
      </w:r>
      <w:r>
        <w:rPr>
          <w:shd w:val="clear" w:color="auto" w:fill="FFFFFF"/>
        </w:rPr>
        <w:t>с учетом следующих содержательных линий:</w:t>
      </w:r>
    </w:p>
    <w:p w:rsidR="008762FC" w:rsidRDefault="008762FC" w:rsidP="00B72AE6">
      <w:pPr>
        <w:pStyle w:val="6"/>
        <w:numPr>
          <w:ilvl w:val="0"/>
          <w:numId w:val="10"/>
        </w:numPr>
        <w:tabs>
          <w:tab w:val="left" w:pos="2507"/>
        </w:tabs>
        <w:spacing w:before="0" w:after="0" w:line="240" w:lineRule="auto"/>
        <w:jc w:val="left"/>
        <w:rPr>
          <w:shd w:val="clear" w:color="auto" w:fill="FFFFFF"/>
        </w:rPr>
      </w:pPr>
      <w:r>
        <w:rPr>
          <w:shd w:val="clear" w:color="auto" w:fill="FFFFFF"/>
        </w:rPr>
        <w:t>Экологическая культура как условие устойчивого развития человечества, общества,</w:t>
      </w:r>
      <w:r w:rsidR="00B72AE6">
        <w:rPr>
          <w:shd w:val="clear" w:color="auto" w:fill="FFFFFF"/>
          <w:lang w:val="ru-RU"/>
        </w:rPr>
        <w:t xml:space="preserve"> </w:t>
      </w:r>
      <w:r>
        <w:rPr>
          <w:shd w:val="clear" w:color="auto" w:fill="FFFFFF"/>
        </w:rPr>
        <w:t>семьи.</w:t>
      </w:r>
    </w:p>
    <w:p w:rsidR="008762FC" w:rsidRDefault="008762FC" w:rsidP="00B72AE6">
      <w:pPr>
        <w:pStyle w:val="6"/>
        <w:numPr>
          <w:ilvl w:val="0"/>
          <w:numId w:val="10"/>
        </w:numPr>
        <w:tabs>
          <w:tab w:val="left" w:pos="2507"/>
        </w:tabs>
        <w:spacing w:before="0" w:after="0" w:line="240" w:lineRule="auto"/>
        <w:jc w:val="left"/>
        <w:rPr>
          <w:shd w:val="clear" w:color="auto" w:fill="FFFFFF"/>
        </w:rPr>
      </w:pPr>
      <w:r>
        <w:rPr>
          <w:shd w:val="clear" w:color="auto" w:fill="FFFFFF"/>
        </w:rPr>
        <w:t>Экологическое мышление - требование к специалистам любых профессий.</w:t>
      </w:r>
    </w:p>
    <w:p w:rsidR="008762FC" w:rsidRDefault="008762FC" w:rsidP="00B72AE6">
      <w:pPr>
        <w:pStyle w:val="6"/>
        <w:numPr>
          <w:ilvl w:val="0"/>
          <w:numId w:val="10"/>
        </w:numPr>
        <w:tabs>
          <w:tab w:val="left" w:pos="2507"/>
        </w:tabs>
        <w:spacing w:before="0" w:after="0" w:line="240" w:lineRule="auto"/>
        <w:jc w:val="left"/>
        <w:rPr>
          <w:shd w:val="clear" w:color="auto" w:fill="FFFFFF"/>
        </w:rPr>
      </w:pPr>
      <w:r>
        <w:rPr>
          <w:shd w:val="clear" w:color="auto" w:fill="FFFFFF"/>
        </w:rPr>
        <w:t>Экологическая этика как основа экологического самосознания личности.</w:t>
      </w:r>
    </w:p>
    <w:p w:rsidR="008762FC" w:rsidRDefault="008762FC" w:rsidP="00B72AE6">
      <w:pPr>
        <w:pStyle w:val="6"/>
        <w:numPr>
          <w:ilvl w:val="0"/>
          <w:numId w:val="10"/>
        </w:numPr>
        <w:tabs>
          <w:tab w:val="left" w:pos="2507"/>
        </w:tabs>
        <w:spacing w:before="0" w:after="0" w:line="240" w:lineRule="auto"/>
        <w:jc w:val="left"/>
        <w:rPr>
          <w:shd w:val="clear" w:color="auto" w:fill="FFFFFF"/>
        </w:rPr>
      </w:pPr>
      <w:r>
        <w:rPr>
          <w:shd w:val="clear" w:color="auto" w:fill="FFFFFF"/>
        </w:rPr>
        <w:t>Экологически грамотная деятельность как средство социализации в современном</w:t>
      </w:r>
      <w:r w:rsidR="00B72AE6">
        <w:rPr>
          <w:shd w:val="clear" w:color="auto" w:fill="FFFFFF"/>
          <w:lang w:val="ru-RU"/>
        </w:rPr>
        <w:t xml:space="preserve"> </w:t>
      </w:r>
      <w:r>
        <w:rPr>
          <w:shd w:val="clear" w:color="auto" w:fill="FFFFFF"/>
        </w:rPr>
        <w:t>мире.</w:t>
      </w:r>
    </w:p>
    <w:p w:rsidR="008762FC" w:rsidRDefault="008762FC" w:rsidP="00B72AE6">
      <w:pPr>
        <w:pStyle w:val="Textbody"/>
        <w:spacing w:after="0"/>
        <w:ind w:firstLine="426"/>
        <w:jc w:val="both"/>
        <w:rPr>
          <w:shd w:val="clear" w:color="auto" w:fill="FFFFFF"/>
        </w:rPr>
      </w:pPr>
      <w:r>
        <w:rPr>
          <w:shd w:val="clear" w:color="auto" w:fill="FFFFFF"/>
        </w:rPr>
        <w:t>Содержание курса требует активной творческой работы обучающихся с различными источниками информации.</w:t>
      </w:r>
    </w:p>
    <w:p w:rsidR="008762FC" w:rsidRPr="00B72AE6" w:rsidRDefault="008762FC" w:rsidP="00B72AE6">
      <w:pPr>
        <w:pStyle w:val="a4"/>
        <w:jc w:val="center"/>
        <w:rPr>
          <w:rFonts w:ascii="Times New Roman" w:hAnsi="Times New Roman" w:cs="Times New Roman"/>
          <w:b/>
          <w:i/>
          <w:sz w:val="24"/>
          <w:szCs w:val="24"/>
        </w:rPr>
      </w:pPr>
      <w:r w:rsidRPr="00B72AE6">
        <w:rPr>
          <w:rFonts w:ascii="Times New Roman" w:hAnsi="Times New Roman" w:cs="Times New Roman"/>
          <w:b/>
          <w:i/>
          <w:sz w:val="24"/>
          <w:szCs w:val="24"/>
        </w:rPr>
        <w:t>Цель и задачи реализации программы</w:t>
      </w:r>
    </w:p>
    <w:p w:rsidR="008762FC" w:rsidRPr="00B72AE6" w:rsidRDefault="008762FC" w:rsidP="00B72AE6">
      <w:pPr>
        <w:pStyle w:val="Textbody"/>
        <w:spacing w:after="0"/>
        <w:rPr>
          <w:rFonts w:cs="Times New Roman"/>
          <w:b/>
          <w:i/>
          <w:shd w:val="clear" w:color="auto" w:fill="FFFFFF"/>
        </w:rPr>
      </w:pPr>
      <w:r w:rsidRPr="00B72AE6">
        <w:rPr>
          <w:rFonts w:cs="Times New Roman"/>
          <w:b/>
          <w:i/>
          <w:shd w:val="clear" w:color="auto" w:fill="FFFFFF"/>
        </w:rPr>
        <w:t>Цели</w:t>
      </w:r>
    </w:p>
    <w:p w:rsidR="008762FC" w:rsidRPr="00B72AE6" w:rsidRDefault="008762FC" w:rsidP="00B72AE6">
      <w:pPr>
        <w:pStyle w:val="Textbody"/>
        <w:numPr>
          <w:ilvl w:val="0"/>
          <w:numId w:val="11"/>
        </w:numPr>
        <w:spacing w:after="0"/>
        <w:jc w:val="both"/>
        <w:rPr>
          <w:rFonts w:cs="Times New Roman"/>
          <w:shd w:val="clear" w:color="auto" w:fill="FFFFFF"/>
          <w:lang w:val="ru-RU"/>
        </w:rPr>
      </w:pPr>
      <w:r w:rsidRPr="00B72AE6">
        <w:rPr>
          <w:rFonts w:cs="Times New Roman"/>
          <w:shd w:val="clear" w:color="auto" w:fill="FFFFFF"/>
          <w:lang w:val="ru-RU"/>
        </w:rPr>
        <w:t>вхождение в мир экологической культуры</w:t>
      </w:r>
    </w:p>
    <w:p w:rsidR="008762FC" w:rsidRPr="00B72AE6" w:rsidRDefault="008762FC" w:rsidP="00B72AE6">
      <w:pPr>
        <w:pStyle w:val="Textbody"/>
        <w:numPr>
          <w:ilvl w:val="0"/>
          <w:numId w:val="11"/>
        </w:numPr>
        <w:spacing w:after="0"/>
        <w:jc w:val="both"/>
        <w:rPr>
          <w:rFonts w:cs="Times New Roman"/>
          <w:shd w:val="clear" w:color="auto" w:fill="FFFFFF"/>
        </w:rPr>
      </w:pPr>
      <w:r w:rsidRPr="00B72AE6">
        <w:rPr>
          <w:rFonts w:cs="Times New Roman"/>
          <w:shd w:val="clear" w:color="auto" w:fill="FFFFFF"/>
        </w:rPr>
        <w:t>развитие экологической составляющей духовно-нравственной, эстетической, правовой культуры, культуры учебы и труда;</w:t>
      </w:r>
    </w:p>
    <w:p w:rsidR="008762FC" w:rsidRPr="00B72AE6" w:rsidRDefault="008762FC" w:rsidP="00B72AE6">
      <w:pPr>
        <w:pStyle w:val="Textbody"/>
        <w:numPr>
          <w:ilvl w:val="0"/>
          <w:numId w:val="11"/>
        </w:numPr>
        <w:spacing w:after="0"/>
        <w:jc w:val="both"/>
        <w:rPr>
          <w:rFonts w:cs="Times New Roman"/>
          <w:shd w:val="clear" w:color="auto" w:fill="FFFFFF"/>
        </w:rPr>
      </w:pPr>
      <w:r w:rsidRPr="00B72AE6">
        <w:rPr>
          <w:rFonts w:cs="Times New Roman"/>
          <w:shd w:val="clear" w:color="auto" w:fill="FFFFFF"/>
        </w:rPr>
        <w:t xml:space="preserve"> оценки своих возможностей и осознания своего места в созидании социальных отношений общества устойчивого развития;</w:t>
      </w:r>
    </w:p>
    <w:p w:rsidR="008762FC" w:rsidRPr="00B72AE6" w:rsidRDefault="00B72AE6" w:rsidP="00B72AE6">
      <w:pPr>
        <w:pStyle w:val="Textbody"/>
        <w:numPr>
          <w:ilvl w:val="0"/>
          <w:numId w:val="11"/>
        </w:numPr>
        <w:spacing w:after="0"/>
        <w:jc w:val="both"/>
        <w:rPr>
          <w:rFonts w:cs="Times New Roman"/>
          <w:shd w:val="clear" w:color="auto" w:fill="FFFFFF"/>
        </w:rPr>
      </w:pPr>
      <w:r>
        <w:rPr>
          <w:rFonts w:cs="Times New Roman"/>
          <w:shd w:val="clear" w:color="auto" w:fill="FFFFFF"/>
          <w:lang w:val="ru-RU"/>
        </w:rPr>
        <w:t>п</w:t>
      </w:r>
      <w:r w:rsidR="008762FC" w:rsidRPr="00B72AE6">
        <w:rPr>
          <w:rFonts w:cs="Times New Roman"/>
          <w:shd w:val="clear" w:color="auto" w:fill="FFFFFF"/>
        </w:rPr>
        <w:t xml:space="preserve">овышение интереса </w:t>
      </w:r>
      <w:proofErr w:type="gramStart"/>
      <w:r w:rsidR="008762FC" w:rsidRPr="00B72AE6">
        <w:rPr>
          <w:rFonts w:cs="Times New Roman"/>
          <w:shd w:val="clear" w:color="auto" w:fill="FFFFFF"/>
        </w:rPr>
        <w:t>обучающихся</w:t>
      </w:r>
      <w:proofErr w:type="gramEnd"/>
      <w:r w:rsidR="008762FC" w:rsidRPr="00B72AE6">
        <w:rPr>
          <w:rFonts w:cs="Times New Roman"/>
          <w:shd w:val="clear" w:color="auto" w:fill="FFFFFF"/>
        </w:rPr>
        <w:t xml:space="preserve"> к биологии</w:t>
      </w:r>
      <w:r>
        <w:rPr>
          <w:rFonts w:cs="Times New Roman"/>
          <w:shd w:val="clear" w:color="auto" w:fill="FFFFFF"/>
          <w:lang w:val="ru-RU"/>
        </w:rPr>
        <w:t>;</w:t>
      </w:r>
    </w:p>
    <w:p w:rsidR="008762FC" w:rsidRPr="00B72AE6" w:rsidRDefault="00B72AE6" w:rsidP="00B72AE6">
      <w:pPr>
        <w:pStyle w:val="Textbody"/>
        <w:numPr>
          <w:ilvl w:val="0"/>
          <w:numId w:val="11"/>
        </w:numPr>
        <w:spacing w:after="0"/>
        <w:jc w:val="both"/>
        <w:rPr>
          <w:rFonts w:cs="Times New Roman"/>
          <w:shd w:val="clear" w:color="auto" w:fill="FFFFFF"/>
        </w:rPr>
      </w:pPr>
      <w:r>
        <w:rPr>
          <w:rFonts w:cs="Times New Roman"/>
          <w:shd w:val="clear" w:color="auto" w:fill="FFFFFF"/>
          <w:lang w:val="ru-RU"/>
        </w:rPr>
        <w:t>ф</w:t>
      </w:r>
      <w:r w:rsidR="008762FC" w:rsidRPr="00B72AE6">
        <w:rPr>
          <w:rFonts w:cs="Times New Roman"/>
          <w:shd w:val="clear" w:color="auto" w:fill="FFFFFF"/>
        </w:rPr>
        <w:t>ормирование базовых компетентностей обучающихся</w:t>
      </w:r>
      <w:r>
        <w:rPr>
          <w:rFonts w:cs="Times New Roman"/>
          <w:shd w:val="clear" w:color="auto" w:fill="FFFFFF"/>
          <w:lang w:val="ru-RU"/>
        </w:rPr>
        <w:t>.</w:t>
      </w:r>
    </w:p>
    <w:p w:rsidR="008762FC" w:rsidRPr="00B72AE6" w:rsidRDefault="008762FC" w:rsidP="00B72AE6">
      <w:pPr>
        <w:pStyle w:val="Textbody"/>
        <w:spacing w:after="0"/>
        <w:rPr>
          <w:rFonts w:cs="Times New Roman"/>
          <w:b/>
          <w:i/>
          <w:shd w:val="clear" w:color="auto" w:fill="FFFFFF"/>
        </w:rPr>
      </w:pPr>
      <w:r w:rsidRPr="00B72AE6">
        <w:rPr>
          <w:rFonts w:cs="Times New Roman"/>
          <w:b/>
          <w:i/>
          <w:shd w:val="clear" w:color="auto" w:fill="FFFFFF"/>
        </w:rPr>
        <w:t>Задачи</w:t>
      </w:r>
    </w:p>
    <w:p w:rsidR="008762FC" w:rsidRPr="00B72AE6" w:rsidRDefault="008762FC" w:rsidP="00B72AE6">
      <w:pPr>
        <w:pStyle w:val="Textbody"/>
        <w:numPr>
          <w:ilvl w:val="0"/>
          <w:numId w:val="8"/>
        </w:numPr>
        <w:spacing w:after="0"/>
        <w:jc w:val="both"/>
        <w:rPr>
          <w:rFonts w:cs="Times New Roman"/>
          <w:shd w:val="clear" w:color="auto" w:fill="FFFFFF"/>
        </w:rPr>
      </w:pPr>
      <w:r w:rsidRPr="00B72AE6">
        <w:rPr>
          <w:rFonts w:cs="Times New Roman"/>
          <w:shd w:val="clear" w:color="auto" w:fill="FFFFFF"/>
        </w:rPr>
        <w:t xml:space="preserve">Познакомить </w:t>
      </w:r>
      <w:r w:rsidRPr="00B72AE6">
        <w:rPr>
          <w:rFonts w:cs="Times New Roman"/>
          <w:shd w:val="clear" w:color="auto" w:fill="FFFFFF"/>
          <w:lang w:val="ru-RU"/>
        </w:rPr>
        <w:t>с п</w:t>
      </w:r>
      <w:r w:rsidRPr="00B72AE6">
        <w:rPr>
          <w:rFonts w:cs="Times New Roman"/>
          <w:shd w:val="clear" w:color="auto" w:fill="FFFFFF"/>
        </w:rPr>
        <w:t>рактически</w:t>
      </w:r>
      <w:r w:rsidRPr="00B72AE6">
        <w:rPr>
          <w:rFonts w:cs="Times New Roman"/>
          <w:shd w:val="clear" w:color="auto" w:fill="FFFFFF"/>
          <w:lang w:val="ru-RU"/>
        </w:rPr>
        <w:t>ми</w:t>
      </w:r>
      <w:r w:rsidRPr="00B72AE6">
        <w:rPr>
          <w:rFonts w:cs="Times New Roman"/>
          <w:shd w:val="clear" w:color="auto" w:fill="FFFFFF"/>
        </w:rPr>
        <w:t xml:space="preserve"> способ</w:t>
      </w:r>
      <w:r w:rsidRPr="00B72AE6">
        <w:rPr>
          <w:rFonts w:cs="Times New Roman"/>
          <w:shd w:val="clear" w:color="auto" w:fill="FFFFFF"/>
          <w:lang w:val="ru-RU"/>
        </w:rPr>
        <w:t>ами</w:t>
      </w:r>
      <w:r w:rsidRPr="00B72AE6">
        <w:rPr>
          <w:rFonts w:cs="Times New Roman"/>
          <w:shd w:val="clear" w:color="auto" w:fill="FFFFFF"/>
        </w:rPr>
        <w:t xml:space="preserve"> оценки экологических рисков в повседневной жизни;</w:t>
      </w:r>
    </w:p>
    <w:p w:rsidR="008762FC" w:rsidRPr="00B72AE6" w:rsidRDefault="008762FC" w:rsidP="00B72AE6">
      <w:pPr>
        <w:pStyle w:val="Textbody"/>
        <w:numPr>
          <w:ilvl w:val="0"/>
          <w:numId w:val="8"/>
        </w:numPr>
        <w:spacing w:after="0"/>
        <w:jc w:val="both"/>
        <w:rPr>
          <w:rFonts w:cs="Times New Roman"/>
          <w:shd w:val="clear" w:color="auto" w:fill="FFFFFF"/>
        </w:rPr>
      </w:pPr>
      <w:r w:rsidRPr="00B72AE6">
        <w:rPr>
          <w:rFonts w:cs="Times New Roman"/>
          <w:shd w:val="clear" w:color="auto" w:fill="FFFFFF"/>
        </w:rPr>
        <w:t xml:space="preserve">Познакомить </w:t>
      </w:r>
      <w:r w:rsidRPr="00B72AE6">
        <w:rPr>
          <w:rFonts w:cs="Times New Roman"/>
          <w:shd w:val="clear" w:color="auto" w:fill="FFFFFF"/>
          <w:lang w:val="ru-RU"/>
        </w:rPr>
        <w:t>с ф</w:t>
      </w:r>
      <w:r w:rsidRPr="00B72AE6">
        <w:rPr>
          <w:rFonts w:cs="Times New Roman"/>
          <w:shd w:val="clear" w:color="auto" w:fill="FFFFFF"/>
        </w:rPr>
        <w:t>орм</w:t>
      </w:r>
      <w:r w:rsidRPr="00B72AE6">
        <w:rPr>
          <w:rFonts w:cs="Times New Roman"/>
          <w:shd w:val="clear" w:color="auto" w:fill="FFFFFF"/>
          <w:lang w:val="ru-RU"/>
        </w:rPr>
        <w:t>ами</w:t>
      </w:r>
      <w:r w:rsidRPr="00B72AE6">
        <w:rPr>
          <w:rFonts w:cs="Times New Roman"/>
          <w:shd w:val="clear" w:color="auto" w:fill="FFFFFF"/>
        </w:rPr>
        <w:t xml:space="preserve"> социального партнерства с общественными организациями, учреждениями здравоохранения по предоставлению населению достоверной </w:t>
      </w:r>
      <w:r w:rsidRPr="00B72AE6">
        <w:rPr>
          <w:rFonts w:cs="Times New Roman"/>
          <w:shd w:val="clear" w:color="auto" w:fill="FFFFFF"/>
        </w:rPr>
        <w:lastRenderedPageBreak/>
        <w:t>информации по вопросам экологии и здоровья.</w:t>
      </w:r>
    </w:p>
    <w:p w:rsidR="008762FC" w:rsidRPr="00B72AE6" w:rsidRDefault="008762FC" w:rsidP="00B72AE6">
      <w:pPr>
        <w:pStyle w:val="Textbody"/>
        <w:numPr>
          <w:ilvl w:val="0"/>
          <w:numId w:val="8"/>
        </w:numPr>
        <w:spacing w:after="0"/>
        <w:jc w:val="both"/>
        <w:rPr>
          <w:rFonts w:cs="Times New Roman"/>
          <w:shd w:val="clear" w:color="auto" w:fill="FFFFFF"/>
        </w:rPr>
      </w:pPr>
      <w:r w:rsidRPr="00B72AE6">
        <w:rPr>
          <w:rFonts w:cs="Times New Roman"/>
          <w:shd w:val="clear" w:color="auto" w:fill="FFFFFF"/>
        </w:rPr>
        <w:t xml:space="preserve">Познакомить обучающихся с </w:t>
      </w:r>
      <w:r w:rsidRPr="00B72AE6">
        <w:rPr>
          <w:rFonts w:cs="Times New Roman"/>
          <w:shd w:val="clear" w:color="auto" w:fill="FFFFFF"/>
          <w:lang w:val="ru-RU"/>
        </w:rPr>
        <w:t>п</w:t>
      </w:r>
      <w:r w:rsidRPr="00B72AE6">
        <w:rPr>
          <w:rFonts w:cs="Times New Roman"/>
          <w:shd w:val="clear" w:color="auto" w:fill="FFFFFF"/>
        </w:rPr>
        <w:t>роцесс</w:t>
      </w:r>
      <w:r w:rsidRPr="00B72AE6">
        <w:rPr>
          <w:rFonts w:cs="Times New Roman"/>
          <w:shd w:val="clear" w:color="auto" w:fill="FFFFFF"/>
          <w:lang w:val="ru-RU"/>
        </w:rPr>
        <w:t>ом</w:t>
      </w:r>
      <w:r w:rsidRPr="00B72AE6">
        <w:rPr>
          <w:rFonts w:cs="Times New Roman"/>
          <w:shd w:val="clear" w:color="auto" w:fill="FFFFFF"/>
        </w:rPr>
        <w:t xml:space="preserve"> проектирования здорового и экологически безопасного образа жизни, его этап</w:t>
      </w:r>
      <w:r w:rsidRPr="00B72AE6">
        <w:rPr>
          <w:rFonts w:cs="Times New Roman"/>
          <w:shd w:val="clear" w:color="auto" w:fill="FFFFFF"/>
          <w:lang w:val="ru-RU"/>
        </w:rPr>
        <w:t>ами</w:t>
      </w:r>
      <w:r w:rsidRPr="00B72AE6">
        <w:rPr>
          <w:rFonts w:cs="Times New Roman"/>
          <w:shd w:val="clear" w:color="auto" w:fill="FFFFFF"/>
        </w:rPr>
        <w:t>, возможны</w:t>
      </w:r>
      <w:r w:rsidRPr="00B72AE6">
        <w:rPr>
          <w:rFonts w:cs="Times New Roman"/>
          <w:shd w:val="clear" w:color="auto" w:fill="FFFFFF"/>
          <w:lang w:val="ru-RU"/>
        </w:rPr>
        <w:t xml:space="preserve">ми </w:t>
      </w:r>
      <w:r w:rsidRPr="00B72AE6">
        <w:rPr>
          <w:rFonts w:cs="Times New Roman"/>
          <w:shd w:val="clear" w:color="auto" w:fill="FFFFFF"/>
        </w:rPr>
        <w:t>трудност</w:t>
      </w:r>
      <w:r w:rsidRPr="00B72AE6">
        <w:rPr>
          <w:rFonts w:cs="Times New Roman"/>
          <w:shd w:val="clear" w:color="auto" w:fill="FFFFFF"/>
          <w:lang w:val="ru-RU"/>
        </w:rPr>
        <w:t>ями</w:t>
      </w:r>
    </w:p>
    <w:p w:rsidR="008762FC" w:rsidRPr="00B72AE6" w:rsidRDefault="008762FC" w:rsidP="00B72AE6">
      <w:pPr>
        <w:pStyle w:val="Textbody"/>
        <w:numPr>
          <w:ilvl w:val="0"/>
          <w:numId w:val="8"/>
        </w:numPr>
        <w:spacing w:after="0"/>
        <w:jc w:val="both"/>
        <w:rPr>
          <w:rFonts w:cs="Times New Roman"/>
          <w:shd w:val="clear" w:color="auto" w:fill="FFFFFF"/>
        </w:rPr>
      </w:pPr>
      <w:r w:rsidRPr="00B72AE6">
        <w:rPr>
          <w:rFonts w:cs="Times New Roman"/>
          <w:shd w:val="clear" w:color="auto" w:fill="FFFFFF"/>
        </w:rPr>
        <w:t>Расширить знания обучающихся о влиянии человека на окружающую среду</w:t>
      </w:r>
    </w:p>
    <w:p w:rsidR="008762FC" w:rsidRPr="00B72AE6" w:rsidRDefault="008762FC" w:rsidP="00B72AE6">
      <w:pPr>
        <w:pStyle w:val="Textbody"/>
        <w:numPr>
          <w:ilvl w:val="0"/>
          <w:numId w:val="8"/>
        </w:numPr>
        <w:spacing w:after="0"/>
        <w:jc w:val="both"/>
        <w:rPr>
          <w:rFonts w:cs="Times New Roman"/>
        </w:rPr>
      </w:pPr>
      <w:r w:rsidRPr="00B72AE6">
        <w:rPr>
          <w:rFonts w:cs="Times New Roman"/>
          <w:shd w:val="clear" w:color="auto" w:fill="FFFFFF"/>
        </w:rPr>
        <w:t>Воспитывать бережное отношение к природе Ожидаемые результаты работы по программе и методика его оценки.</w:t>
      </w:r>
    </w:p>
    <w:p w:rsidR="00A46979" w:rsidRDefault="008762FC" w:rsidP="00B72AE6">
      <w:pPr>
        <w:pStyle w:val="Standard"/>
        <w:jc w:val="center"/>
        <w:rPr>
          <w:rFonts w:cs="Times New Roman"/>
          <w:b/>
          <w:i/>
          <w:color w:val="000000"/>
          <w:lang w:val="ru-RU"/>
        </w:rPr>
      </w:pPr>
      <w:r w:rsidRPr="00B72AE6">
        <w:rPr>
          <w:rFonts w:cs="Times New Roman"/>
          <w:b/>
          <w:i/>
          <w:color w:val="000000"/>
        </w:rPr>
        <w:t xml:space="preserve">Общая характеристика </w:t>
      </w:r>
    </w:p>
    <w:p w:rsidR="008762FC" w:rsidRPr="00B72AE6" w:rsidRDefault="008762FC" w:rsidP="00B72AE6">
      <w:pPr>
        <w:pStyle w:val="Standard"/>
        <w:jc w:val="center"/>
        <w:rPr>
          <w:rFonts w:cs="Times New Roman"/>
        </w:rPr>
      </w:pPr>
      <w:r w:rsidRPr="00B72AE6">
        <w:rPr>
          <w:rFonts w:cs="Times New Roman"/>
          <w:b/>
          <w:i/>
          <w:color w:val="000000"/>
        </w:rPr>
        <w:t>курса «</w:t>
      </w:r>
      <w:r w:rsidR="00B24D55" w:rsidRPr="00B24D55">
        <w:rPr>
          <w:rFonts w:eastAsia="Times New Roman" w:cs="Times New Roman"/>
          <w:b/>
          <w:i/>
          <w:color w:val="000000"/>
          <w:lang w:eastAsia="ru-RU"/>
        </w:rPr>
        <w:t>Экологическая культура и здоровый образ жизни человека</w:t>
      </w:r>
      <w:r w:rsidRPr="00B72AE6">
        <w:rPr>
          <w:rFonts w:cs="Times New Roman"/>
          <w:b/>
          <w:i/>
          <w:color w:val="000000"/>
        </w:rPr>
        <w:t>»</w:t>
      </w:r>
    </w:p>
    <w:p w:rsidR="00771FB6" w:rsidRPr="00A46979" w:rsidRDefault="00771FB6" w:rsidP="00771FB6">
      <w:pPr>
        <w:pStyle w:val="6"/>
        <w:spacing w:before="0" w:after="0" w:line="240" w:lineRule="auto"/>
        <w:ind w:left="23" w:right="23" w:firstLine="403"/>
        <w:jc w:val="both"/>
        <w:rPr>
          <w:sz w:val="24"/>
        </w:rPr>
      </w:pPr>
      <w:r w:rsidRPr="00A46979">
        <w:rPr>
          <w:sz w:val="24"/>
        </w:rPr>
        <w:t>В ходе освоения содержания базовых учебных предметов  основной школы у учащихся формируются элементарные представления в области экологии природных систем; охраны окружающей среды, здоровья человека; взаимовлияния хозяйственной деятельности и природы; сущности и динамики главных экологических процессов на планете; идей устойчивого развития; экологической нравственности как области экологически ответственного поведения. Учащиеся осваивают ряд понятий, значимых для экологического образования: экологическая система, экологический фактор, экологическая безопасность, экологическая культура, экологическая этика, устойчивое развитие и др. Обеспечивается возможность расширения содержания экологического образования в междисциплинарные области социальной экологии и экологии человека.</w:t>
      </w:r>
    </w:p>
    <w:p w:rsidR="00771FB6" w:rsidRPr="00A46979" w:rsidRDefault="00771FB6" w:rsidP="00771FB6">
      <w:pPr>
        <w:pStyle w:val="6"/>
        <w:spacing w:before="0" w:after="0" w:line="240" w:lineRule="auto"/>
        <w:ind w:left="23" w:right="23" w:firstLine="403"/>
        <w:jc w:val="both"/>
        <w:rPr>
          <w:sz w:val="24"/>
        </w:rPr>
      </w:pPr>
      <w:r w:rsidRPr="00A46979">
        <w:rPr>
          <w:sz w:val="24"/>
        </w:rPr>
        <w:t>Развивающая и естественнонаучно-гуманитарная направленность внеурочной деятельности реализуется на основе системно-деятельностного и культурно-исторического подходов. Системно-деятельностный подход во внеурочной деятельности опирается на приобретаемый обучаемыми в базовых учебных курсах опыт познания предметов и явлений разной природы (физической, химической, биологической, социальной, технической) во взаимосвязи с окружающей их средой. Такой опыт обобщается в виде специфической для экологических наук экосистемной познавательной модели - варианта системного анализа: «система в среде». Особое и самостоятельное значение для развивающего экологического образования имеет его направленность на формирование рефлексивно-оценочных действий, необходимых для осознанного, ответственного выбора и принятия решения о направлении деятельности и поведения в окружающей среде. Экосистемная познавательная модель, рефлексия и оценка деятельности и ее последствий с точки зрения экологических, нравственных и правовых императивов выступают средством придания любой деятельности человека экологической направленности. Содержание внеурочной деятельности направлено на формирование жизненного опыта осуществления и организации такой деятельности на основе культурно-исторического подхода - приобщения к социально-историческому опыту экологической культуры человечества и осмысления личного творческого опыта эколого- культурной направленности.</w:t>
      </w:r>
    </w:p>
    <w:p w:rsidR="00771FB6" w:rsidRPr="00A46979" w:rsidRDefault="00771FB6" w:rsidP="00771FB6">
      <w:pPr>
        <w:pStyle w:val="6"/>
        <w:spacing w:before="0" w:after="0" w:line="240" w:lineRule="auto"/>
        <w:ind w:left="23" w:right="23" w:firstLine="403"/>
        <w:jc w:val="both"/>
        <w:rPr>
          <w:sz w:val="24"/>
        </w:rPr>
      </w:pPr>
      <w:r w:rsidRPr="00A46979">
        <w:rPr>
          <w:sz w:val="24"/>
        </w:rPr>
        <w:t>Воспитательная и социализирующая функция внеурочной деятельности обеспечивается организацией личностно- и общественно-значимых жизненных ситуаций нравственного выбора и его рефлексии; социального позиционирования; детско-взрослого диалога и социального партнерства; гражданского самоопределения в процессе участия в социально-практической и начальной трудовой деятельности; профильной и профессиональной ориентации.</w:t>
      </w:r>
    </w:p>
    <w:p w:rsidR="008762FC" w:rsidRPr="00B72AE6" w:rsidRDefault="008762FC" w:rsidP="00B72AE6">
      <w:pPr>
        <w:pStyle w:val="Standard"/>
        <w:ind w:firstLine="426"/>
        <w:jc w:val="both"/>
        <w:rPr>
          <w:rFonts w:cs="Times New Roman"/>
          <w:shd w:val="clear" w:color="auto" w:fill="FFFFFF"/>
        </w:rPr>
      </w:pPr>
      <w:r w:rsidRPr="00B72AE6">
        <w:rPr>
          <w:rFonts w:cs="Times New Roman"/>
          <w:color w:val="000000"/>
          <w:shd w:val="clear" w:color="auto" w:fill="FFFFFF"/>
        </w:rPr>
        <w:t>Курс «</w:t>
      </w:r>
      <w:r w:rsidR="00A46979">
        <w:rPr>
          <w:rFonts w:eastAsia="Times New Roman" w:cs="Times New Roman"/>
          <w:color w:val="000000"/>
          <w:lang w:val="ru-RU" w:eastAsia="ru-RU"/>
        </w:rPr>
        <w:t>Экологическая культура</w:t>
      </w:r>
      <w:r w:rsidR="00A46979">
        <w:rPr>
          <w:rFonts w:eastAsia="Times New Roman" w:cs="Times New Roman"/>
          <w:color w:val="000000"/>
          <w:lang w:eastAsia="ru-RU"/>
        </w:rPr>
        <w:t xml:space="preserve"> и </w:t>
      </w:r>
      <w:r w:rsidR="00A46979">
        <w:rPr>
          <w:rFonts w:eastAsia="Times New Roman" w:cs="Times New Roman"/>
          <w:color w:val="000000"/>
          <w:lang w:val="ru-RU" w:eastAsia="ru-RU"/>
        </w:rPr>
        <w:t>здоровый образ жизни человека»</w:t>
      </w:r>
      <w:r w:rsidRPr="00B72AE6">
        <w:rPr>
          <w:rFonts w:cs="Times New Roman"/>
          <w:color w:val="000000"/>
          <w:shd w:val="clear" w:color="auto" w:fill="FFFFFF"/>
        </w:rPr>
        <w:t xml:space="preserve"> - предметно-ориентированный тренинг, т.е. система развивающих занятий по формированию универсальных учебных действий, построенных на понятийном аппарате учебных предметов естественно-научного и гуманитарного циклов. Занятия направлены на развитие приемов и способов мыслительной деятельности.</w:t>
      </w:r>
    </w:p>
    <w:p w:rsidR="008762FC" w:rsidRPr="00B72AE6" w:rsidRDefault="008762FC" w:rsidP="00B72AE6">
      <w:pPr>
        <w:pStyle w:val="Standard"/>
        <w:ind w:firstLine="426"/>
        <w:jc w:val="both"/>
        <w:rPr>
          <w:rFonts w:cs="Times New Roman"/>
          <w:color w:val="000000"/>
          <w:shd w:val="clear" w:color="auto" w:fill="FFFFFF"/>
        </w:rPr>
      </w:pPr>
      <w:r w:rsidRPr="00B72AE6">
        <w:rPr>
          <w:rFonts w:cs="Times New Roman"/>
          <w:color w:val="000000"/>
          <w:shd w:val="clear" w:color="auto" w:fill="FFFFFF"/>
        </w:rPr>
        <w:t>Программа рассчитана на учащихся 8 классов, имеет практико-ориентированный характер, так как 80% времени отведено на освоение приёмов и способов деятельности, и состоит из следующих блоков:</w:t>
      </w:r>
    </w:p>
    <w:p w:rsidR="008762FC" w:rsidRPr="00B24D55" w:rsidRDefault="008762FC" w:rsidP="00B72AE6">
      <w:pPr>
        <w:pStyle w:val="a6"/>
        <w:widowControl w:val="0"/>
        <w:numPr>
          <w:ilvl w:val="0"/>
          <w:numId w:val="4"/>
        </w:numPr>
        <w:suppressAutoHyphens/>
        <w:autoSpaceDN w:val="0"/>
        <w:spacing w:after="0" w:line="240" w:lineRule="auto"/>
        <w:contextualSpacing w:val="0"/>
        <w:textAlignment w:val="baseline"/>
        <w:rPr>
          <w:rFonts w:ascii="Times New Roman" w:hAnsi="Times New Roman" w:cs="Times New Roman"/>
          <w:sz w:val="24"/>
          <w:szCs w:val="24"/>
          <w:shd w:val="clear" w:color="auto" w:fill="FFFFFF"/>
        </w:rPr>
      </w:pPr>
      <w:r w:rsidRPr="00B24D55">
        <w:rPr>
          <w:rFonts w:ascii="Times New Roman" w:hAnsi="Times New Roman" w:cs="Times New Roman"/>
          <w:color w:val="000000"/>
          <w:sz w:val="24"/>
          <w:szCs w:val="24"/>
          <w:shd w:val="clear" w:color="auto" w:fill="FFFFFF"/>
        </w:rPr>
        <w:t>Введение – 2 ч</w:t>
      </w:r>
      <w:r w:rsidR="00B24D55">
        <w:rPr>
          <w:rFonts w:ascii="Times New Roman" w:hAnsi="Times New Roman" w:cs="Times New Roman"/>
          <w:color w:val="000000"/>
          <w:sz w:val="24"/>
          <w:szCs w:val="24"/>
          <w:shd w:val="clear" w:color="auto" w:fill="FFFFFF"/>
        </w:rPr>
        <w:t>.</w:t>
      </w:r>
    </w:p>
    <w:p w:rsidR="008762FC" w:rsidRPr="00B24D55" w:rsidRDefault="008762FC" w:rsidP="00B72AE6">
      <w:pPr>
        <w:pStyle w:val="a6"/>
        <w:widowControl w:val="0"/>
        <w:numPr>
          <w:ilvl w:val="0"/>
          <w:numId w:val="4"/>
        </w:numPr>
        <w:suppressAutoHyphens/>
        <w:autoSpaceDN w:val="0"/>
        <w:spacing w:after="0" w:line="240" w:lineRule="auto"/>
        <w:contextualSpacing w:val="0"/>
        <w:textAlignment w:val="baseline"/>
        <w:rPr>
          <w:rFonts w:ascii="Times New Roman" w:hAnsi="Times New Roman" w:cs="Times New Roman"/>
          <w:sz w:val="24"/>
          <w:szCs w:val="24"/>
          <w:shd w:val="clear" w:color="auto" w:fill="FFFFFF"/>
        </w:rPr>
      </w:pPr>
      <w:r w:rsidRPr="00B24D55">
        <w:rPr>
          <w:rFonts w:ascii="Times New Roman" w:hAnsi="Times New Roman" w:cs="Times New Roman"/>
          <w:color w:val="000000"/>
          <w:sz w:val="24"/>
          <w:szCs w:val="24"/>
          <w:shd w:val="clear" w:color="auto" w:fill="FFFFFF"/>
        </w:rPr>
        <w:t>Культурные традиции здоровья разных эпох, народов, территорий – 5 ч</w:t>
      </w:r>
      <w:r w:rsidR="00B24D55">
        <w:rPr>
          <w:rFonts w:ascii="Times New Roman" w:hAnsi="Times New Roman" w:cs="Times New Roman"/>
          <w:color w:val="000000"/>
          <w:sz w:val="24"/>
          <w:szCs w:val="24"/>
          <w:shd w:val="clear" w:color="auto" w:fill="FFFFFF"/>
        </w:rPr>
        <w:t>.</w:t>
      </w:r>
    </w:p>
    <w:p w:rsidR="008762FC" w:rsidRPr="00B24D55" w:rsidRDefault="008762FC" w:rsidP="00B72AE6">
      <w:pPr>
        <w:pStyle w:val="a6"/>
        <w:widowControl w:val="0"/>
        <w:numPr>
          <w:ilvl w:val="0"/>
          <w:numId w:val="4"/>
        </w:numPr>
        <w:suppressAutoHyphens/>
        <w:autoSpaceDN w:val="0"/>
        <w:spacing w:after="0" w:line="240" w:lineRule="auto"/>
        <w:contextualSpacing w:val="0"/>
        <w:textAlignment w:val="baseline"/>
        <w:rPr>
          <w:rFonts w:ascii="Times New Roman" w:hAnsi="Times New Roman" w:cs="Times New Roman"/>
          <w:sz w:val="24"/>
          <w:szCs w:val="24"/>
          <w:shd w:val="clear" w:color="auto" w:fill="FFFFFF"/>
        </w:rPr>
      </w:pPr>
      <w:r w:rsidRPr="00B24D55">
        <w:rPr>
          <w:rFonts w:ascii="Times New Roman" w:hAnsi="Times New Roman" w:cs="Times New Roman"/>
          <w:color w:val="000000"/>
          <w:sz w:val="24"/>
          <w:szCs w:val="24"/>
          <w:shd w:val="clear" w:color="auto" w:fill="FFFFFF"/>
        </w:rPr>
        <w:t>Собираем информацию: что угрожает нашему здоровью?  – 6 ч</w:t>
      </w:r>
      <w:r w:rsidR="00B24D55">
        <w:rPr>
          <w:rFonts w:ascii="Times New Roman" w:hAnsi="Times New Roman" w:cs="Times New Roman"/>
          <w:color w:val="000000"/>
          <w:sz w:val="24"/>
          <w:szCs w:val="24"/>
          <w:shd w:val="clear" w:color="auto" w:fill="FFFFFF"/>
        </w:rPr>
        <w:t>.</w:t>
      </w:r>
    </w:p>
    <w:p w:rsidR="008762FC" w:rsidRPr="00B24D55" w:rsidRDefault="008762FC" w:rsidP="00B72AE6">
      <w:pPr>
        <w:pStyle w:val="a6"/>
        <w:widowControl w:val="0"/>
        <w:numPr>
          <w:ilvl w:val="0"/>
          <w:numId w:val="4"/>
        </w:numPr>
        <w:suppressAutoHyphens/>
        <w:autoSpaceDN w:val="0"/>
        <w:spacing w:after="0" w:line="240" w:lineRule="auto"/>
        <w:contextualSpacing w:val="0"/>
        <w:textAlignment w:val="baseline"/>
        <w:rPr>
          <w:rFonts w:ascii="Times New Roman" w:hAnsi="Times New Roman" w:cs="Times New Roman"/>
          <w:sz w:val="24"/>
          <w:szCs w:val="24"/>
          <w:shd w:val="clear" w:color="auto" w:fill="FFFFFF"/>
        </w:rPr>
      </w:pPr>
      <w:r w:rsidRPr="00B24D55">
        <w:rPr>
          <w:rFonts w:ascii="Times New Roman" w:hAnsi="Times New Roman" w:cs="Times New Roman"/>
          <w:color w:val="000000"/>
          <w:sz w:val="24"/>
          <w:szCs w:val="24"/>
          <w:shd w:val="clear" w:color="auto" w:fill="FFFFFF"/>
        </w:rPr>
        <w:t>Учимся проектировать здоровый и экологически безопасный образ жизни  – 9 ч.</w:t>
      </w:r>
    </w:p>
    <w:p w:rsidR="008762FC" w:rsidRPr="00B24D55" w:rsidRDefault="008762FC" w:rsidP="00B72AE6">
      <w:pPr>
        <w:pStyle w:val="a6"/>
        <w:widowControl w:val="0"/>
        <w:numPr>
          <w:ilvl w:val="0"/>
          <w:numId w:val="4"/>
        </w:numPr>
        <w:suppressAutoHyphens/>
        <w:autoSpaceDN w:val="0"/>
        <w:spacing w:after="0" w:line="240" w:lineRule="auto"/>
        <w:contextualSpacing w:val="0"/>
        <w:textAlignment w:val="baseline"/>
        <w:rPr>
          <w:rFonts w:ascii="Times New Roman" w:hAnsi="Times New Roman" w:cs="Times New Roman"/>
          <w:sz w:val="24"/>
          <w:szCs w:val="24"/>
          <w:shd w:val="clear" w:color="auto" w:fill="FFFFFF"/>
        </w:rPr>
      </w:pPr>
      <w:r w:rsidRPr="00B24D55">
        <w:rPr>
          <w:rFonts w:ascii="Times New Roman" w:hAnsi="Times New Roman" w:cs="Times New Roman"/>
          <w:color w:val="000000"/>
          <w:sz w:val="24"/>
          <w:szCs w:val="24"/>
          <w:shd w:val="clear" w:color="auto" w:fill="FFFFFF"/>
        </w:rPr>
        <w:t>Экологическая культура как ресурс здоровья</w:t>
      </w:r>
      <w:r w:rsidR="00B24D55" w:rsidRPr="00B24D55">
        <w:rPr>
          <w:rFonts w:ascii="Times New Roman" w:hAnsi="Times New Roman" w:cs="Times New Roman"/>
          <w:color w:val="000000"/>
          <w:sz w:val="24"/>
          <w:szCs w:val="24"/>
          <w:shd w:val="clear" w:color="auto" w:fill="FFFFFF"/>
        </w:rPr>
        <w:t xml:space="preserve"> </w:t>
      </w:r>
      <w:r w:rsidRPr="00B24D55">
        <w:rPr>
          <w:rFonts w:ascii="Times New Roman" w:hAnsi="Times New Roman" w:cs="Times New Roman"/>
          <w:color w:val="000000"/>
          <w:sz w:val="24"/>
          <w:szCs w:val="24"/>
          <w:shd w:val="clear" w:color="auto" w:fill="FFFFFF"/>
        </w:rPr>
        <w:t>– 7 ч.</w:t>
      </w:r>
    </w:p>
    <w:p w:rsidR="008762FC" w:rsidRPr="00B24D55" w:rsidRDefault="008762FC" w:rsidP="00B72AE6">
      <w:pPr>
        <w:pStyle w:val="a6"/>
        <w:widowControl w:val="0"/>
        <w:numPr>
          <w:ilvl w:val="0"/>
          <w:numId w:val="4"/>
        </w:numPr>
        <w:suppressAutoHyphens/>
        <w:autoSpaceDN w:val="0"/>
        <w:spacing w:after="0" w:line="240" w:lineRule="auto"/>
        <w:contextualSpacing w:val="0"/>
        <w:textAlignment w:val="baseline"/>
        <w:rPr>
          <w:rFonts w:ascii="Times New Roman" w:hAnsi="Times New Roman" w:cs="Times New Roman"/>
          <w:sz w:val="24"/>
          <w:szCs w:val="24"/>
          <w:shd w:val="clear" w:color="auto" w:fill="FFFFFF"/>
        </w:rPr>
      </w:pPr>
      <w:r w:rsidRPr="00B24D55">
        <w:rPr>
          <w:rFonts w:ascii="Times New Roman" w:hAnsi="Times New Roman" w:cs="Times New Roman"/>
          <w:color w:val="000000"/>
          <w:sz w:val="24"/>
          <w:szCs w:val="24"/>
          <w:shd w:val="clear" w:color="auto" w:fill="FFFFFF"/>
        </w:rPr>
        <w:lastRenderedPageBreak/>
        <w:t xml:space="preserve">Наш вклад в здоровье окружающей среды </w:t>
      </w:r>
      <w:r w:rsidR="00B24D55">
        <w:rPr>
          <w:rFonts w:ascii="Times New Roman" w:hAnsi="Times New Roman" w:cs="Times New Roman"/>
          <w:color w:val="000000"/>
          <w:sz w:val="24"/>
          <w:szCs w:val="24"/>
          <w:shd w:val="clear" w:color="auto" w:fill="FFFFFF"/>
        </w:rPr>
        <w:t>-</w:t>
      </w:r>
      <w:r w:rsidRPr="00B24D55">
        <w:rPr>
          <w:rFonts w:ascii="Times New Roman" w:hAnsi="Times New Roman" w:cs="Times New Roman"/>
          <w:color w:val="000000"/>
          <w:sz w:val="24"/>
          <w:szCs w:val="24"/>
          <w:shd w:val="clear" w:color="auto" w:fill="FFFFFF"/>
        </w:rPr>
        <w:t xml:space="preserve"> 5 ч</w:t>
      </w:r>
      <w:r w:rsidR="00B24D55">
        <w:rPr>
          <w:rFonts w:ascii="Times New Roman" w:hAnsi="Times New Roman" w:cs="Times New Roman"/>
          <w:color w:val="000000"/>
          <w:sz w:val="24"/>
          <w:szCs w:val="24"/>
          <w:shd w:val="clear" w:color="auto" w:fill="FFFFFF"/>
        </w:rPr>
        <w:t>.</w:t>
      </w:r>
    </w:p>
    <w:p w:rsidR="00B24D55" w:rsidRDefault="008762FC" w:rsidP="00B24D55">
      <w:pPr>
        <w:pStyle w:val="Standard"/>
        <w:ind w:firstLine="426"/>
        <w:jc w:val="both"/>
        <w:rPr>
          <w:rFonts w:cs="Times New Roman"/>
          <w:color w:val="000000"/>
          <w:shd w:val="clear" w:color="auto" w:fill="FFFFFF"/>
          <w:lang w:val="ru-RU"/>
        </w:rPr>
      </w:pPr>
      <w:r w:rsidRPr="00B72AE6">
        <w:rPr>
          <w:rFonts w:cs="Times New Roman"/>
          <w:color w:val="000000"/>
          <w:shd w:val="clear" w:color="auto" w:fill="FFFFFF"/>
        </w:rPr>
        <w:t>Теоретические вопросы практически не изучаются. Содержанием занятий являются задачи и упражнения, связанные с учебным материалом изучаемых в основной школе предметов.</w:t>
      </w:r>
    </w:p>
    <w:p w:rsidR="00B24D55" w:rsidRDefault="008762FC" w:rsidP="00B24D55">
      <w:pPr>
        <w:pStyle w:val="Standard"/>
        <w:ind w:firstLine="426"/>
        <w:jc w:val="both"/>
        <w:rPr>
          <w:shd w:val="clear" w:color="auto" w:fill="FFFFFF"/>
          <w:lang w:val="ru-RU"/>
        </w:rPr>
      </w:pPr>
      <w:r w:rsidRPr="00B72AE6">
        <w:rPr>
          <w:rFonts w:cs="Times New Roman"/>
          <w:shd w:val="clear" w:color="auto" w:fill="FFFFFF"/>
        </w:rPr>
        <w:t>В результате работы, по программе у учащихся формируются элементарные представления в</w:t>
      </w:r>
      <w:r>
        <w:rPr>
          <w:shd w:val="clear" w:color="auto" w:fill="FFFFFF"/>
        </w:rPr>
        <w:t xml:space="preserve"> области экологии природных систем; охраны окружающей среды, здоровья человека; взаимовлияния хозяйственной деятельности и природы; сущности и динамики главных экологических процессов на планете; идей устойчивого развития; экологической нравственности как области экологически ответственного поведения. Учащиеся осваивают ряд понятий, значимых для экологического образования: экологическая система, экологический фактор, экологическая безопасность, экологическая культура, экологическая этика, устойчивое развитие и др. Обеспечивается возможность расширения содержания экологического образования в междисциплинарные области социальной экологии и экологии человека.</w:t>
      </w:r>
    </w:p>
    <w:p w:rsidR="008762FC" w:rsidRPr="00B24D55" w:rsidRDefault="008762FC" w:rsidP="00B24D55">
      <w:pPr>
        <w:pStyle w:val="Standard"/>
        <w:ind w:firstLine="426"/>
        <w:jc w:val="both"/>
        <w:rPr>
          <w:rFonts w:cs="Times New Roman"/>
          <w:shd w:val="clear" w:color="auto" w:fill="FFFFFF"/>
        </w:rPr>
      </w:pPr>
      <w:r>
        <w:rPr>
          <w:rFonts w:cs="Times New Roman"/>
          <w:b/>
          <w:i/>
          <w:color w:val="000000"/>
          <w:shd w:val="clear" w:color="auto" w:fill="FFFFFF"/>
        </w:rPr>
        <w:t xml:space="preserve">Формы занятий: </w:t>
      </w:r>
      <w:r>
        <w:rPr>
          <w:rFonts w:cs="Times New Roman"/>
          <w:color w:val="000000"/>
          <w:shd w:val="clear" w:color="auto" w:fill="FFFFFF"/>
        </w:rPr>
        <w:t>групповые, индивидуальные. Дифференциация учащихся происходит по желанию учащихся выполнять задания разного уровня сложности, и по усмотрению учителя в зависимости от реальных возможностей учащихся. Проводимые занятия носят безоценочный характер, поэтому на занятиях в системе проводится самоконтроль и самооценка.</w:t>
      </w:r>
    </w:p>
    <w:p w:rsidR="008762FC" w:rsidRDefault="008762FC" w:rsidP="008762FC">
      <w:pPr>
        <w:pStyle w:val="Standard"/>
        <w:ind w:firstLine="426"/>
        <w:jc w:val="both"/>
        <w:rPr>
          <w:rFonts w:cs="Times New Roman"/>
          <w:color w:val="000000"/>
          <w:shd w:val="clear" w:color="auto" w:fill="FFFFFF"/>
        </w:rPr>
      </w:pPr>
      <w:r>
        <w:rPr>
          <w:rFonts w:cs="Times New Roman"/>
          <w:color w:val="000000"/>
          <w:shd w:val="clear" w:color="auto" w:fill="FFFFFF"/>
        </w:rPr>
        <w:t>В процессе освоения содержания программы её результативность предполагается проверять с помощью системы диагностик: психологических и педагогических тестов, наблюдения, анкетирования.</w:t>
      </w:r>
    </w:p>
    <w:p w:rsidR="008762FC" w:rsidRDefault="008762FC" w:rsidP="008762FC">
      <w:pPr>
        <w:pStyle w:val="Standard"/>
        <w:ind w:firstLine="426"/>
        <w:jc w:val="both"/>
        <w:rPr>
          <w:shd w:val="clear" w:color="auto" w:fill="FFFF00"/>
        </w:rPr>
      </w:pPr>
      <w:r>
        <w:rPr>
          <w:b/>
          <w:i/>
          <w:szCs w:val="28"/>
          <w:shd w:val="clear" w:color="auto" w:fill="FFFFFF"/>
        </w:rPr>
        <w:t>Формы проведения занятий</w:t>
      </w:r>
      <w:r>
        <w:rPr>
          <w:szCs w:val="28"/>
          <w:shd w:val="clear" w:color="auto" w:fill="FFFFFF"/>
        </w:rPr>
        <w:t xml:space="preserve"> подбираются с учетом цели и задач, познавательных интересов, индивидуальных возможностей воспитанников: </w:t>
      </w:r>
      <w:r>
        <w:rPr>
          <w:rFonts w:cs="Times New Roman"/>
          <w:color w:val="000000"/>
          <w:shd w:val="clear" w:color="auto" w:fill="FFFFFF"/>
        </w:rPr>
        <w:t>групповые, индивидуальные. Дифференциация учащихся происходит по желанию учащихся выполнять задания разного уровня сложности, и по усмотрению учителя в зависимости от реальных возможностей учащихся. Проводимые занятия носят безоценочный характер, поэтому на занятиях в системе проводится самоконтроль и самооценка.</w:t>
      </w:r>
    </w:p>
    <w:p w:rsidR="008762FC" w:rsidRPr="00B24D55" w:rsidRDefault="008762FC" w:rsidP="008762FC">
      <w:pPr>
        <w:pStyle w:val="Standard"/>
        <w:ind w:firstLine="426"/>
        <w:rPr>
          <w:rFonts w:eastAsia="Times New Roman" w:cs="Times New Roman"/>
          <w:b/>
          <w:i/>
          <w:szCs w:val="28"/>
          <w:shd w:val="clear" w:color="auto" w:fill="FFFFFF"/>
        </w:rPr>
      </w:pPr>
      <w:r w:rsidRPr="00B24D55">
        <w:rPr>
          <w:rFonts w:eastAsia="Times New Roman" w:cs="Times New Roman"/>
          <w:b/>
          <w:i/>
          <w:szCs w:val="28"/>
          <w:shd w:val="clear" w:color="auto" w:fill="FFFFFF"/>
        </w:rPr>
        <w:t>Формы контроля</w:t>
      </w:r>
    </w:p>
    <w:p w:rsidR="008762FC" w:rsidRPr="00B24D55" w:rsidRDefault="008762FC" w:rsidP="008762FC">
      <w:pPr>
        <w:pStyle w:val="a6"/>
        <w:widowControl w:val="0"/>
        <w:numPr>
          <w:ilvl w:val="0"/>
          <w:numId w:val="5"/>
        </w:numPr>
        <w:suppressAutoHyphens/>
        <w:autoSpaceDN w:val="0"/>
        <w:spacing w:after="0" w:line="240" w:lineRule="auto"/>
        <w:contextualSpacing w:val="0"/>
        <w:jc w:val="both"/>
        <w:textAlignment w:val="baseline"/>
        <w:rPr>
          <w:rFonts w:ascii="Times New Roman" w:hAnsi="Times New Roman" w:cs="Times New Roman"/>
          <w:szCs w:val="28"/>
          <w:shd w:val="clear" w:color="auto" w:fill="FFFFFF"/>
        </w:rPr>
      </w:pPr>
      <w:r w:rsidRPr="00B24D55">
        <w:rPr>
          <w:rFonts w:ascii="Times New Roman" w:hAnsi="Times New Roman" w:cs="Times New Roman"/>
          <w:szCs w:val="28"/>
          <w:shd w:val="clear" w:color="auto" w:fill="FFFFFF"/>
        </w:rPr>
        <w:t>диагностическое тестирование;</w:t>
      </w:r>
    </w:p>
    <w:p w:rsidR="008762FC" w:rsidRPr="00B24D55" w:rsidRDefault="008762FC" w:rsidP="008762FC">
      <w:pPr>
        <w:pStyle w:val="a6"/>
        <w:widowControl w:val="0"/>
        <w:numPr>
          <w:ilvl w:val="0"/>
          <w:numId w:val="5"/>
        </w:numPr>
        <w:suppressAutoHyphens/>
        <w:autoSpaceDN w:val="0"/>
        <w:spacing w:after="0" w:line="240" w:lineRule="auto"/>
        <w:contextualSpacing w:val="0"/>
        <w:jc w:val="both"/>
        <w:textAlignment w:val="baseline"/>
        <w:rPr>
          <w:rFonts w:ascii="Times New Roman" w:hAnsi="Times New Roman" w:cs="Times New Roman"/>
          <w:szCs w:val="28"/>
          <w:shd w:val="clear" w:color="auto" w:fill="FFFFFF"/>
        </w:rPr>
      </w:pPr>
      <w:r w:rsidRPr="00B24D55">
        <w:rPr>
          <w:rFonts w:ascii="Times New Roman" w:hAnsi="Times New Roman" w:cs="Times New Roman"/>
          <w:szCs w:val="28"/>
          <w:shd w:val="clear" w:color="auto" w:fill="FFFFFF"/>
        </w:rPr>
        <w:t>диагностический тренинг;</w:t>
      </w:r>
    </w:p>
    <w:p w:rsidR="008762FC" w:rsidRPr="00B24D55" w:rsidRDefault="008762FC" w:rsidP="00B24D55">
      <w:pPr>
        <w:pStyle w:val="Textbody"/>
        <w:numPr>
          <w:ilvl w:val="0"/>
          <w:numId w:val="5"/>
        </w:numPr>
        <w:spacing w:after="0"/>
        <w:jc w:val="both"/>
        <w:rPr>
          <w:rFonts w:cs="Times New Roman"/>
          <w:szCs w:val="28"/>
          <w:shd w:val="clear" w:color="auto" w:fill="FFFFFF"/>
        </w:rPr>
      </w:pPr>
      <w:r w:rsidRPr="00B24D55">
        <w:rPr>
          <w:rFonts w:cs="Times New Roman"/>
          <w:szCs w:val="28"/>
          <w:shd w:val="clear" w:color="auto" w:fill="FFFFFF"/>
        </w:rPr>
        <w:t>итоговое тестирование.</w:t>
      </w:r>
    </w:p>
    <w:p w:rsidR="00B24D55" w:rsidRPr="00B24D55" w:rsidRDefault="00B24D55" w:rsidP="00B24D55">
      <w:pPr>
        <w:widowControl w:val="0"/>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B24D55">
        <w:rPr>
          <w:rFonts w:ascii="Times New Roman" w:eastAsia="Times New Roman" w:hAnsi="Times New Roman" w:cs="Times New Roman"/>
          <w:b/>
          <w:i/>
          <w:color w:val="000000"/>
          <w:sz w:val="24"/>
          <w:szCs w:val="24"/>
          <w:lang w:eastAsia="ru-RU"/>
        </w:rPr>
        <w:t>Место курса в учебном плане</w:t>
      </w:r>
    </w:p>
    <w:p w:rsidR="00A46979" w:rsidRDefault="00B24D55" w:rsidP="00B24D55">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Курс «Э</w:t>
      </w:r>
      <w:r w:rsidRPr="008762FC">
        <w:rPr>
          <w:rFonts w:ascii="Times New Roman" w:eastAsia="Times New Roman" w:hAnsi="Times New Roman" w:cs="Times New Roman"/>
          <w:color w:val="000000"/>
          <w:sz w:val="24"/>
          <w:szCs w:val="24"/>
          <w:lang w:eastAsia="ru-RU"/>
        </w:rPr>
        <w:t>колог</w:t>
      </w:r>
      <w:r>
        <w:rPr>
          <w:rFonts w:ascii="Times New Roman" w:eastAsia="Times New Roman" w:hAnsi="Times New Roman" w:cs="Times New Roman"/>
          <w:color w:val="000000"/>
          <w:sz w:val="24"/>
          <w:szCs w:val="24"/>
          <w:lang w:eastAsia="ru-RU"/>
        </w:rPr>
        <w:t>ическая культура и здоровый образ жизни</w:t>
      </w:r>
      <w:r w:rsidRPr="008762FC">
        <w:rPr>
          <w:rFonts w:ascii="Times New Roman" w:eastAsia="Times New Roman" w:hAnsi="Times New Roman" w:cs="Times New Roman"/>
          <w:color w:val="000000"/>
          <w:sz w:val="24"/>
          <w:szCs w:val="24"/>
          <w:lang w:eastAsia="ru-RU"/>
        </w:rPr>
        <w:t xml:space="preserve"> человека</w:t>
      </w:r>
      <w:r w:rsidR="00106A3D" w:rsidRPr="008762F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соответствии с ООП ООО изучается в </w:t>
      </w:r>
      <w:r w:rsidR="00106A3D" w:rsidRPr="008762FC">
        <w:rPr>
          <w:rFonts w:ascii="Times New Roman" w:eastAsia="Times New Roman" w:hAnsi="Times New Roman" w:cs="Times New Roman"/>
          <w:color w:val="000000"/>
          <w:sz w:val="24"/>
          <w:szCs w:val="24"/>
          <w:lang w:eastAsia="ru-RU"/>
        </w:rPr>
        <w:t xml:space="preserve">8 классе </w:t>
      </w:r>
      <w:r>
        <w:rPr>
          <w:rFonts w:ascii="Times New Roman" w:eastAsia="Times New Roman" w:hAnsi="Times New Roman" w:cs="Times New Roman"/>
          <w:color w:val="000000"/>
          <w:sz w:val="24"/>
          <w:szCs w:val="24"/>
          <w:lang w:eastAsia="ru-RU"/>
        </w:rPr>
        <w:t>в рамках реализации внеурочной деятельности по общеинтеллектуальному направлению</w:t>
      </w:r>
      <w:r w:rsidR="00A46979">
        <w:rPr>
          <w:rFonts w:ascii="Times New Roman" w:eastAsia="Times New Roman" w:hAnsi="Times New Roman" w:cs="Times New Roman"/>
          <w:color w:val="000000"/>
          <w:sz w:val="24"/>
          <w:szCs w:val="24"/>
          <w:lang w:eastAsia="ru-RU"/>
        </w:rPr>
        <w:t>.</w:t>
      </w:r>
    </w:p>
    <w:p w:rsidR="00A46979" w:rsidRDefault="00A46979" w:rsidP="00A46979">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курса рассчитана на обучающихся 8 классов</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Срок реализации программы – один год. </w:t>
      </w:r>
    </w:p>
    <w:p w:rsidR="00A46979" w:rsidRDefault="00A46979" w:rsidP="00A46979">
      <w:pPr>
        <w:pStyle w:val="Standard"/>
        <w:jc w:val="center"/>
        <w:rPr>
          <w:rFonts w:cs="Times New Roman"/>
          <w:b/>
          <w:i/>
          <w:shd w:val="clear" w:color="auto" w:fill="FFFFFF"/>
        </w:rPr>
      </w:pPr>
      <w:r>
        <w:rPr>
          <w:rFonts w:cs="Times New Roman"/>
          <w:b/>
          <w:i/>
          <w:shd w:val="clear" w:color="auto" w:fill="FFFFFF"/>
        </w:rPr>
        <w:t>Мониторинг уровня сформированности планируемых результатов</w:t>
      </w:r>
    </w:p>
    <w:p w:rsidR="00A46979" w:rsidRPr="00A46979" w:rsidRDefault="00A46979" w:rsidP="00A46979">
      <w:pPr>
        <w:pStyle w:val="Standard"/>
        <w:ind w:firstLine="426"/>
        <w:jc w:val="both"/>
        <w:rPr>
          <w:rFonts w:cs="Times New Roman"/>
          <w:color w:val="000000"/>
          <w:shd w:val="clear" w:color="auto" w:fill="FFFFFF"/>
        </w:rPr>
      </w:pPr>
      <w:r w:rsidRPr="00A46979">
        <w:rPr>
          <w:rFonts w:cs="Times New Roman"/>
          <w:color w:val="000000"/>
          <w:shd w:val="clear" w:color="auto" w:fill="FFFFFF"/>
        </w:rPr>
        <w:t>Оценка влияния занятий на развитие интеллектуально-познавательной и мотивационной сфер учащихся  осуществляется по следующим критериям:</w:t>
      </w:r>
    </w:p>
    <w:p w:rsidR="00A46979" w:rsidRPr="00A46979" w:rsidRDefault="00A46979" w:rsidP="00A46979">
      <w:pPr>
        <w:pStyle w:val="a6"/>
        <w:widowControl w:val="0"/>
        <w:numPr>
          <w:ilvl w:val="0"/>
          <w:numId w:val="12"/>
        </w:numPr>
        <w:suppressAutoHyphens/>
        <w:autoSpaceDN w:val="0"/>
        <w:spacing w:after="0" w:line="240" w:lineRule="auto"/>
        <w:contextualSpacing w:val="0"/>
        <w:jc w:val="both"/>
        <w:textAlignment w:val="baseline"/>
        <w:rPr>
          <w:rFonts w:ascii="Times New Roman" w:hAnsi="Times New Roman" w:cs="Times New Roman"/>
          <w:color w:val="000000"/>
          <w:sz w:val="24"/>
          <w:szCs w:val="24"/>
          <w:shd w:val="clear" w:color="auto" w:fill="FFFFFF"/>
        </w:rPr>
      </w:pPr>
      <w:r w:rsidRPr="00A46979">
        <w:rPr>
          <w:rFonts w:ascii="Times New Roman" w:hAnsi="Times New Roman" w:cs="Times New Roman"/>
          <w:color w:val="000000"/>
          <w:sz w:val="24"/>
          <w:szCs w:val="24"/>
          <w:shd w:val="clear" w:color="auto" w:fill="FFFFFF"/>
        </w:rPr>
        <w:t>динамика уровня интеллектуального развития ребёнка;</w:t>
      </w:r>
    </w:p>
    <w:p w:rsidR="00A46979" w:rsidRPr="00A46979" w:rsidRDefault="00A46979" w:rsidP="00A46979">
      <w:pPr>
        <w:pStyle w:val="a6"/>
        <w:widowControl w:val="0"/>
        <w:numPr>
          <w:ilvl w:val="0"/>
          <w:numId w:val="12"/>
        </w:numPr>
        <w:suppressAutoHyphens/>
        <w:autoSpaceDN w:val="0"/>
        <w:spacing w:after="0" w:line="240" w:lineRule="auto"/>
        <w:contextualSpacing w:val="0"/>
        <w:jc w:val="both"/>
        <w:textAlignment w:val="baseline"/>
        <w:rPr>
          <w:rFonts w:ascii="Times New Roman" w:hAnsi="Times New Roman" w:cs="Times New Roman"/>
          <w:color w:val="000000"/>
          <w:sz w:val="24"/>
          <w:szCs w:val="24"/>
          <w:shd w:val="clear" w:color="auto" w:fill="FFFFFF"/>
        </w:rPr>
      </w:pPr>
      <w:r w:rsidRPr="00A46979">
        <w:rPr>
          <w:rFonts w:ascii="Times New Roman" w:hAnsi="Times New Roman" w:cs="Times New Roman"/>
          <w:color w:val="000000"/>
          <w:sz w:val="24"/>
          <w:szCs w:val="24"/>
          <w:shd w:val="clear" w:color="auto" w:fill="FFFFFF"/>
        </w:rPr>
        <w:t>динамика уровня обученности;</w:t>
      </w:r>
    </w:p>
    <w:p w:rsidR="00A46979" w:rsidRPr="00A46979" w:rsidRDefault="00A46979" w:rsidP="00A46979">
      <w:pPr>
        <w:pStyle w:val="a6"/>
        <w:widowControl w:val="0"/>
        <w:numPr>
          <w:ilvl w:val="0"/>
          <w:numId w:val="12"/>
        </w:numPr>
        <w:suppressAutoHyphens/>
        <w:autoSpaceDN w:val="0"/>
        <w:spacing w:after="0" w:line="240" w:lineRule="auto"/>
        <w:contextualSpacing w:val="0"/>
        <w:jc w:val="both"/>
        <w:textAlignment w:val="baseline"/>
        <w:rPr>
          <w:rFonts w:ascii="Times New Roman" w:hAnsi="Times New Roman" w:cs="Times New Roman"/>
          <w:color w:val="000000"/>
          <w:sz w:val="24"/>
          <w:szCs w:val="24"/>
          <w:shd w:val="clear" w:color="auto" w:fill="FFFFFF"/>
        </w:rPr>
      </w:pPr>
      <w:r w:rsidRPr="00A46979">
        <w:rPr>
          <w:rFonts w:ascii="Times New Roman" w:hAnsi="Times New Roman" w:cs="Times New Roman"/>
          <w:color w:val="000000"/>
          <w:sz w:val="24"/>
          <w:szCs w:val="24"/>
          <w:shd w:val="clear" w:color="auto" w:fill="FFFFFF"/>
        </w:rPr>
        <w:t xml:space="preserve">динамика уровня </w:t>
      </w:r>
      <w:proofErr w:type="gramStart"/>
      <w:r w:rsidRPr="00A46979">
        <w:rPr>
          <w:rFonts w:ascii="Times New Roman" w:hAnsi="Times New Roman" w:cs="Times New Roman"/>
          <w:color w:val="000000"/>
          <w:sz w:val="24"/>
          <w:szCs w:val="24"/>
          <w:shd w:val="clear" w:color="auto" w:fill="FFFFFF"/>
        </w:rPr>
        <w:t>сформированное</w:t>
      </w:r>
      <w:proofErr w:type="gramEnd"/>
      <w:r w:rsidRPr="00A46979">
        <w:rPr>
          <w:rFonts w:ascii="Times New Roman" w:hAnsi="Times New Roman" w:cs="Times New Roman"/>
          <w:color w:val="000000"/>
          <w:sz w:val="24"/>
          <w:szCs w:val="24"/>
          <w:shd w:val="clear" w:color="auto" w:fill="FFFFFF"/>
        </w:rPr>
        <w:t xml:space="preserve"> учебно-информационных, учебно-исследовательских умений.</w:t>
      </w:r>
    </w:p>
    <w:p w:rsidR="00A46979" w:rsidRPr="00A46979" w:rsidRDefault="00A46979" w:rsidP="00A46979">
      <w:pPr>
        <w:pStyle w:val="Standard"/>
        <w:ind w:firstLine="426"/>
        <w:jc w:val="both"/>
        <w:rPr>
          <w:rFonts w:cs="Times New Roman"/>
          <w:color w:val="000000"/>
          <w:shd w:val="clear" w:color="auto" w:fill="FFFFFF"/>
        </w:rPr>
      </w:pPr>
      <w:r w:rsidRPr="00A46979">
        <w:rPr>
          <w:rFonts w:cs="Times New Roman"/>
          <w:color w:val="000000"/>
          <w:shd w:val="clear" w:color="auto" w:fill="FFFFFF"/>
        </w:rPr>
        <w:t>Для изучения уровня интеллектуального развития можно использовать тесты интеллекта Д. Векслера, Р. Амтхауера, ГИТ, ШТУР и др. В течение года тестирование проводится дважды: в начале учебного года (диагностический тест) и в конце (итоговый тест). Тестирование позволяет проверить наблюдательность, сообразительность, аналитические и методологические умения, навыки поиска закономерностей, абстрактное мышление, логику, осведомлённость. Все задания теста закрытые, т. е. требующие выбора одного из четырёх ответов, который ученик считает наиболее правильным.</w:t>
      </w:r>
    </w:p>
    <w:p w:rsidR="00A46979" w:rsidRPr="00CF5CDA" w:rsidRDefault="00A46979" w:rsidP="00A46979">
      <w:pPr>
        <w:pStyle w:val="Standard"/>
        <w:ind w:firstLine="426"/>
        <w:jc w:val="both"/>
        <w:rPr>
          <w:rFonts w:cs="Times New Roman"/>
          <w:shd w:val="clear" w:color="auto" w:fill="FFFFFF"/>
        </w:rPr>
      </w:pPr>
      <w:r w:rsidRPr="00CF5CDA">
        <w:rPr>
          <w:rFonts w:cs="Times New Roman"/>
          <w:shd w:val="clear" w:color="auto" w:fill="FFFFFF"/>
        </w:rPr>
        <w:t>При проведении тестирования ученики получ</w:t>
      </w:r>
      <w:r w:rsidRPr="00CF5CDA">
        <w:rPr>
          <w:rFonts w:cs="Times New Roman"/>
          <w:shd w:val="clear" w:color="auto" w:fill="FFFFFF"/>
          <w:lang w:val="ru-RU"/>
        </w:rPr>
        <w:t>ают</w:t>
      </w:r>
      <w:r w:rsidRPr="00CF5CDA">
        <w:rPr>
          <w:rFonts w:cs="Times New Roman"/>
          <w:shd w:val="clear" w:color="auto" w:fill="FFFFFF"/>
        </w:rPr>
        <w:t xml:space="preserve"> подробную инструкцию от учителя. Инструкция включает в себя следующую информацию:</w:t>
      </w:r>
    </w:p>
    <w:p w:rsidR="00A46979" w:rsidRPr="00CF5CDA" w:rsidRDefault="00A46979" w:rsidP="00A46979">
      <w:pPr>
        <w:pStyle w:val="a6"/>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sz w:val="24"/>
          <w:szCs w:val="24"/>
          <w:shd w:val="clear" w:color="auto" w:fill="FFFFFF"/>
        </w:rPr>
      </w:pPr>
      <w:r w:rsidRPr="00CF5CDA">
        <w:rPr>
          <w:rFonts w:ascii="Times New Roman" w:hAnsi="Times New Roman" w:cs="Times New Roman"/>
          <w:sz w:val="24"/>
          <w:szCs w:val="24"/>
          <w:shd w:val="clear" w:color="auto" w:fill="FFFFFF"/>
        </w:rPr>
        <w:t>тест состоит из 15 заданий с выбором ответа;</w:t>
      </w:r>
    </w:p>
    <w:p w:rsidR="00A46979" w:rsidRPr="00CF5CDA" w:rsidRDefault="00A46979" w:rsidP="00A46979">
      <w:pPr>
        <w:pStyle w:val="a6"/>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sz w:val="24"/>
          <w:szCs w:val="24"/>
          <w:shd w:val="clear" w:color="auto" w:fill="FFFFFF"/>
        </w:rPr>
      </w:pPr>
      <w:r w:rsidRPr="00CF5CDA">
        <w:rPr>
          <w:rFonts w:ascii="Times New Roman" w:hAnsi="Times New Roman" w:cs="Times New Roman"/>
          <w:sz w:val="24"/>
          <w:szCs w:val="24"/>
          <w:shd w:val="clear" w:color="auto" w:fill="FFFFFF"/>
        </w:rPr>
        <w:t>только один из четырёх ответов правильный, поэтому нужно выбрать тот ответ, который кажется наиболее точным;</w:t>
      </w:r>
    </w:p>
    <w:p w:rsidR="00A46979" w:rsidRPr="00CF5CDA" w:rsidRDefault="00A46979" w:rsidP="00A46979">
      <w:pPr>
        <w:pStyle w:val="a6"/>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sz w:val="24"/>
          <w:szCs w:val="24"/>
          <w:shd w:val="clear" w:color="auto" w:fill="FFFFFF"/>
        </w:rPr>
      </w:pPr>
      <w:r w:rsidRPr="00CF5CDA">
        <w:rPr>
          <w:rFonts w:ascii="Times New Roman" w:hAnsi="Times New Roman" w:cs="Times New Roman"/>
          <w:sz w:val="24"/>
          <w:szCs w:val="24"/>
          <w:shd w:val="clear" w:color="auto" w:fill="FFFFFF"/>
        </w:rPr>
        <w:t>на выполнение теста даётся 40 мин;</w:t>
      </w:r>
    </w:p>
    <w:p w:rsidR="00A46979" w:rsidRPr="00CF5CDA" w:rsidRDefault="00A46979" w:rsidP="00A46979">
      <w:pPr>
        <w:pStyle w:val="a6"/>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sz w:val="24"/>
          <w:szCs w:val="24"/>
          <w:shd w:val="clear" w:color="auto" w:fill="FFFFFF"/>
        </w:rPr>
      </w:pPr>
      <w:r w:rsidRPr="00CF5CDA">
        <w:rPr>
          <w:rFonts w:ascii="Times New Roman" w:hAnsi="Times New Roman" w:cs="Times New Roman"/>
          <w:sz w:val="24"/>
          <w:szCs w:val="24"/>
          <w:shd w:val="clear" w:color="auto" w:fill="FFFFFF"/>
        </w:rPr>
        <w:lastRenderedPageBreak/>
        <w:t>за выполнение теста оценка ставиться не будет, этот тест позволит учителю выбрать такие формы работы на уроке, которые позволят каждому ученику получить прочные знания; при обучении каждый получит помощь учителя в том объёме, который ему необходим;</w:t>
      </w:r>
    </w:p>
    <w:p w:rsidR="00A46979" w:rsidRPr="00CF5CDA" w:rsidRDefault="00A46979" w:rsidP="00A46979">
      <w:pPr>
        <w:pStyle w:val="a6"/>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sz w:val="24"/>
          <w:szCs w:val="24"/>
          <w:shd w:val="clear" w:color="auto" w:fill="FFFFFF"/>
        </w:rPr>
      </w:pPr>
      <w:r w:rsidRPr="00CF5CDA">
        <w:rPr>
          <w:rFonts w:ascii="Times New Roman" w:hAnsi="Times New Roman" w:cs="Times New Roman"/>
          <w:sz w:val="24"/>
          <w:szCs w:val="24"/>
          <w:shd w:val="clear" w:color="auto" w:fill="FFFFFF"/>
        </w:rPr>
        <w:t>сначала надо внимательно прочитать вопрос, потом мысленно ответить на него и только после этого выбрать правильный среди предложенных ответов;</w:t>
      </w:r>
    </w:p>
    <w:p w:rsidR="00A46979" w:rsidRPr="00CF5CDA" w:rsidRDefault="00A46979" w:rsidP="00A46979">
      <w:pPr>
        <w:pStyle w:val="a6"/>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sz w:val="24"/>
          <w:szCs w:val="24"/>
          <w:shd w:val="clear" w:color="auto" w:fill="FFFFFF"/>
        </w:rPr>
      </w:pPr>
      <w:r w:rsidRPr="00CF5CDA">
        <w:rPr>
          <w:rFonts w:ascii="Times New Roman" w:hAnsi="Times New Roman" w:cs="Times New Roman"/>
          <w:sz w:val="24"/>
          <w:szCs w:val="24"/>
          <w:shd w:val="clear" w:color="auto" w:fill="FFFFFF"/>
        </w:rPr>
        <w:t>простые и более сложные вопросы перемешаны, поэтому, если сразу не можешь выбрать ответ, приступай к другому заданию; после выполнения последнего задания, если осталось время, снова попробуй найти ответ на пропущенные вопросы.</w:t>
      </w:r>
    </w:p>
    <w:p w:rsidR="00A46979" w:rsidRPr="00CF5CDA" w:rsidRDefault="00A46979" w:rsidP="00A46979">
      <w:pPr>
        <w:pStyle w:val="Standard"/>
        <w:ind w:firstLine="426"/>
        <w:jc w:val="both"/>
        <w:rPr>
          <w:rFonts w:cs="Times New Roman"/>
          <w:shd w:val="clear" w:color="auto" w:fill="FFFFFF"/>
        </w:rPr>
      </w:pPr>
      <w:r w:rsidRPr="00CF5CDA">
        <w:rPr>
          <w:rFonts w:cs="Times New Roman"/>
          <w:shd w:val="clear" w:color="auto" w:fill="FFFFFF"/>
        </w:rPr>
        <w:t xml:space="preserve">Эту инструкцию можно дать на предыдущем перед тестированием занятии и, выбрав один из вопросов промежуточного теста, показать на примере, как надо действовать. Для удобства работы тест нужно размножить по количеству детей в </w:t>
      </w:r>
      <w:r w:rsidRPr="00CF5CDA">
        <w:rPr>
          <w:rFonts w:cs="Times New Roman"/>
          <w:shd w:val="clear" w:color="auto" w:fill="FFFFFF"/>
          <w:lang w:val="ru-RU"/>
        </w:rPr>
        <w:t>группе</w:t>
      </w:r>
      <w:r w:rsidRPr="00CF5CDA">
        <w:rPr>
          <w:rFonts w:cs="Times New Roman"/>
          <w:shd w:val="clear" w:color="auto" w:fill="FFFFFF"/>
        </w:rPr>
        <w:t>. По правилам тестирования на странице следует размещать не более двух-трёх вопросов, если они не содержат рисунка. Если в вопросе есть рисунок, то он должен быть на странице только один. Это создаёт условия, при которых усталость будет связана только с выполнением работы, а не с удержанием внимания на строке и боязнью «потерять строку».</w:t>
      </w:r>
    </w:p>
    <w:p w:rsidR="00A46979" w:rsidRPr="00A46979" w:rsidRDefault="00A46979" w:rsidP="00A46979">
      <w:pPr>
        <w:pStyle w:val="Standard"/>
        <w:ind w:firstLine="426"/>
        <w:jc w:val="both"/>
        <w:rPr>
          <w:rFonts w:cs="Times New Roman"/>
          <w:color w:val="000000"/>
          <w:shd w:val="clear" w:color="auto" w:fill="FFFFFF"/>
          <w:lang w:val="ru-RU"/>
        </w:rPr>
      </w:pPr>
      <w:r w:rsidRPr="00A46979">
        <w:rPr>
          <w:rFonts w:cs="Times New Roman"/>
          <w:color w:val="000000"/>
          <w:shd w:val="clear" w:color="auto" w:fill="FFFFFF"/>
        </w:rPr>
        <w:t>При проверке теста оцениваются следующие интеллектуальные умения: осведомлённость, наблюдательность, умение обнаружить закономерности, сообразительность, аналитические умения, методологические умения, логика рассуждения, абстрактное мышление. По ключу определяется коэффициент по каждой позиции. Анализ результатов теста позволяет выяснить, насколько успешно освоен курс</w:t>
      </w:r>
      <w:r>
        <w:rPr>
          <w:rFonts w:cs="Times New Roman"/>
          <w:color w:val="000000"/>
          <w:shd w:val="clear" w:color="auto" w:fill="FFFFFF"/>
          <w:lang w:val="ru-RU"/>
        </w:rPr>
        <w:t>.</w:t>
      </w:r>
    </w:p>
    <w:p w:rsidR="00A46979" w:rsidRPr="00A46979" w:rsidRDefault="00A46979" w:rsidP="00A46979">
      <w:pPr>
        <w:pStyle w:val="Textbody"/>
        <w:rPr>
          <w:rFonts w:cs="Times New Roman"/>
          <w:shd w:val="clear" w:color="auto" w:fill="FFFFFF"/>
        </w:rPr>
      </w:pPr>
    </w:p>
    <w:p w:rsidR="00D07796" w:rsidRDefault="00D0779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106A3D" w:rsidRPr="00A46979" w:rsidRDefault="00106A3D" w:rsidP="00A46979">
      <w:pPr>
        <w:pStyle w:val="a6"/>
        <w:widowControl w:val="0"/>
        <w:numPr>
          <w:ilvl w:val="0"/>
          <w:numId w:val="3"/>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979">
        <w:rPr>
          <w:rFonts w:ascii="Times New Roman" w:eastAsia="Times New Roman" w:hAnsi="Times New Roman" w:cs="Times New Roman"/>
          <w:b/>
          <w:bCs/>
          <w:color w:val="000000"/>
          <w:sz w:val="24"/>
          <w:szCs w:val="24"/>
          <w:lang w:eastAsia="ru-RU"/>
        </w:rPr>
        <w:lastRenderedPageBreak/>
        <w:t>Планируемые результаты</w:t>
      </w:r>
      <w:r w:rsidR="00A46979">
        <w:rPr>
          <w:rFonts w:ascii="Times New Roman" w:eastAsia="Times New Roman" w:hAnsi="Times New Roman" w:cs="Times New Roman"/>
          <w:b/>
          <w:bCs/>
          <w:color w:val="000000"/>
          <w:sz w:val="24"/>
          <w:szCs w:val="24"/>
          <w:lang w:eastAsia="ru-RU"/>
        </w:rPr>
        <w:t xml:space="preserve"> </w:t>
      </w:r>
      <w:r w:rsidRPr="00A46979">
        <w:rPr>
          <w:rFonts w:ascii="Times New Roman" w:eastAsia="Times New Roman" w:hAnsi="Times New Roman" w:cs="Times New Roman"/>
          <w:b/>
          <w:bCs/>
          <w:color w:val="000000"/>
          <w:sz w:val="24"/>
          <w:szCs w:val="24"/>
          <w:lang w:eastAsia="ru-RU"/>
        </w:rPr>
        <w:t xml:space="preserve">освоения </w:t>
      </w:r>
      <w:proofErr w:type="gramStart"/>
      <w:r w:rsidRPr="00A46979">
        <w:rPr>
          <w:rFonts w:ascii="Times New Roman" w:eastAsia="Times New Roman" w:hAnsi="Times New Roman" w:cs="Times New Roman"/>
          <w:b/>
          <w:bCs/>
          <w:color w:val="000000"/>
          <w:sz w:val="24"/>
          <w:szCs w:val="24"/>
          <w:lang w:eastAsia="ru-RU"/>
        </w:rPr>
        <w:t>обучающимися</w:t>
      </w:r>
      <w:proofErr w:type="gramEnd"/>
      <w:r w:rsidRPr="00A46979">
        <w:rPr>
          <w:rFonts w:ascii="Times New Roman" w:eastAsia="Times New Roman" w:hAnsi="Times New Roman" w:cs="Times New Roman"/>
          <w:b/>
          <w:bCs/>
          <w:color w:val="000000"/>
          <w:sz w:val="24"/>
          <w:szCs w:val="24"/>
          <w:lang w:eastAsia="ru-RU"/>
        </w:rPr>
        <w:t xml:space="preserve"> программы </w:t>
      </w:r>
    </w:p>
    <w:p w:rsidR="00106A3D" w:rsidRPr="008762FC" w:rsidRDefault="00106A3D" w:rsidP="00A46979">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i/>
          <w:iCs/>
          <w:color w:val="000000"/>
          <w:sz w:val="24"/>
          <w:szCs w:val="24"/>
          <w:lang w:eastAsia="ru-RU"/>
        </w:rPr>
        <w:t>Личностными результатами</w:t>
      </w:r>
      <w:r w:rsidR="00A46979">
        <w:rPr>
          <w:rFonts w:ascii="Times New Roman" w:eastAsia="Times New Roman" w:hAnsi="Times New Roman" w:cs="Times New Roman"/>
          <w:b/>
          <w:bCs/>
          <w:i/>
          <w:iCs/>
          <w:color w:val="000000"/>
          <w:sz w:val="24"/>
          <w:szCs w:val="24"/>
          <w:lang w:eastAsia="ru-RU"/>
        </w:rPr>
        <w:t xml:space="preserve"> </w:t>
      </w:r>
      <w:r w:rsidRPr="008762FC">
        <w:rPr>
          <w:rFonts w:ascii="Times New Roman" w:eastAsia="Times New Roman" w:hAnsi="Times New Roman" w:cs="Times New Roman"/>
          <w:i/>
          <w:iCs/>
          <w:color w:val="000000"/>
          <w:sz w:val="24"/>
          <w:szCs w:val="24"/>
          <w:lang w:eastAsia="ru-RU"/>
        </w:rPr>
        <w:t>освоения программы является формирование следующих умений:</w:t>
      </w:r>
    </w:p>
    <w:p w:rsidR="00106A3D" w:rsidRPr="00771FB6" w:rsidRDefault="00106A3D" w:rsidP="00771FB6">
      <w:pPr>
        <w:pStyle w:val="a6"/>
        <w:widowControl w:val="0"/>
        <w:numPr>
          <w:ilvl w:val="0"/>
          <w:numId w:val="1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осуществлять нравственный выбор на основе ценностного отношения к здоровью, экологической безопасности, жизни во всех ее проявлениях;</w:t>
      </w:r>
    </w:p>
    <w:p w:rsidR="00106A3D" w:rsidRPr="00771FB6" w:rsidRDefault="00106A3D" w:rsidP="00771FB6">
      <w:pPr>
        <w:pStyle w:val="a6"/>
        <w:widowControl w:val="0"/>
        <w:numPr>
          <w:ilvl w:val="0"/>
          <w:numId w:val="1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осознавать взаимосвязь телесного и духовного здоровья при ведущей роли нравственности, компетентности и культуры человека;</w:t>
      </w:r>
    </w:p>
    <w:p w:rsidR="00106A3D" w:rsidRPr="00771FB6" w:rsidRDefault="00106A3D" w:rsidP="00771FB6">
      <w:pPr>
        <w:pStyle w:val="a6"/>
        <w:widowControl w:val="0"/>
        <w:numPr>
          <w:ilvl w:val="0"/>
          <w:numId w:val="14"/>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обладать положительной мотивацией к действиям по развитию своей экологической грамотности; осознанному отказу от вредных привычек; самоограничению на основе экологических, нравственных и правовых императивов; формированию культуры здорового и экологически безопасного образа жизни.</w:t>
      </w:r>
    </w:p>
    <w:p w:rsidR="00106A3D" w:rsidRPr="008762FC" w:rsidRDefault="00106A3D" w:rsidP="00771FB6">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i/>
          <w:iCs/>
          <w:color w:val="000000"/>
          <w:sz w:val="24"/>
          <w:szCs w:val="24"/>
          <w:lang w:eastAsia="ru-RU"/>
        </w:rPr>
        <w:t>Метапредметными результатами</w:t>
      </w:r>
      <w:r w:rsidR="00771FB6">
        <w:rPr>
          <w:rFonts w:ascii="Times New Roman" w:eastAsia="Times New Roman" w:hAnsi="Times New Roman" w:cs="Times New Roman"/>
          <w:b/>
          <w:bCs/>
          <w:i/>
          <w:iCs/>
          <w:color w:val="000000"/>
          <w:sz w:val="24"/>
          <w:szCs w:val="24"/>
          <w:lang w:eastAsia="ru-RU"/>
        </w:rPr>
        <w:t xml:space="preserve"> </w:t>
      </w:r>
      <w:r w:rsidRPr="008762FC">
        <w:rPr>
          <w:rFonts w:ascii="Times New Roman" w:eastAsia="Times New Roman" w:hAnsi="Times New Roman" w:cs="Times New Roman"/>
          <w:i/>
          <w:iCs/>
          <w:color w:val="000000"/>
          <w:sz w:val="24"/>
          <w:szCs w:val="24"/>
          <w:lang w:eastAsia="ru-RU"/>
        </w:rPr>
        <w:t>освоения программы является формирование следующих универсальных учебных действий (УУД):</w:t>
      </w:r>
    </w:p>
    <w:p w:rsidR="00106A3D" w:rsidRPr="00771FB6" w:rsidRDefault="00106A3D" w:rsidP="008762FC">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sidRPr="00771FB6">
        <w:rPr>
          <w:rFonts w:ascii="Times New Roman" w:eastAsia="Times New Roman" w:hAnsi="Times New Roman" w:cs="Times New Roman"/>
          <w:b/>
          <w:i/>
          <w:iCs/>
          <w:color w:val="000000"/>
          <w:sz w:val="24"/>
          <w:szCs w:val="24"/>
          <w:lang w:eastAsia="ru-RU"/>
        </w:rPr>
        <w:t>Регулятивные УУД:</w:t>
      </w:r>
    </w:p>
    <w:p w:rsidR="00106A3D" w:rsidRPr="00771FB6" w:rsidRDefault="00106A3D" w:rsidP="00771FB6">
      <w:pPr>
        <w:pStyle w:val="a6"/>
        <w:widowControl w:val="0"/>
        <w:numPr>
          <w:ilvl w:val="0"/>
          <w:numId w:val="15"/>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называть принципы работы в команде (мягкое управление, сотрудничество и взаимопомощь для достижения общей цели); объяснять сущность ненасильственного общения и демонстрировать его в модельных ситуациях; вести диалог;</w:t>
      </w:r>
    </w:p>
    <w:p w:rsidR="00106A3D" w:rsidRPr="00771FB6" w:rsidRDefault="00771FB6" w:rsidP="00771FB6">
      <w:pPr>
        <w:pStyle w:val="a6"/>
        <w:widowControl w:val="0"/>
        <w:numPr>
          <w:ilvl w:val="0"/>
          <w:numId w:val="15"/>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н</w:t>
      </w:r>
      <w:r w:rsidR="00106A3D" w:rsidRPr="00771FB6">
        <w:rPr>
          <w:rFonts w:ascii="Times New Roman" w:eastAsia="Times New Roman" w:hAnsi="Times New Roman" w:cs="Times New Roman"/>
          <w:color w:val="000000"/>
          <w:sz w:val="24"/>
          <w:szCs w:val="24"/>
          <w:lang w:eastAsia="ru-RU"/>
        </w:rPr>
        <w:t>азывать существенные особенности конструктивной критики; применять способы аргументации (рассуждение, научное доказательство, ссылку на опыт, традиции, авторитетное мнение, здравый смысл);</w:t>
      </w:r>
    </w:p>
    <w:p w:rsidR="00106A3D" w:rsidRPr="00771FB6" w:rsidRDefault="00106A3D" w:rsidP="00771FB6">
      <w:pPr>
        <w:pStyle w:val="a6"/>
        <w:widowControl w:val="0"/>
        <w:numPr>
          <w:ilvl w:val="0"/>
          <w:numId w:val="15"/>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применять способы нейтрализации логических ошибок, уловок – манипуляций, устранять их; распознавать недостоверную информацию по ее существенным признакам;</w:t>
      </w:r>
    </w:p>
    <w:p w:rsidR="00106A3D" w:rsidRPr="00771FB6" w:rsidRDefault="00106A3D" w:rsidP="00771FB6">
      <w:pPr>
        <w:pStyle w:val="a6"/>
        <w:widowControl w:val="0"/>
        <w:numPr>
          <w:ilvl w:val="0"/>
          <w:numId w:val="15"/>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рефлексировать опыт досугового и проблемно – ценностного обсуждения актуальных вопросов экологической безопасности и здоровья;</w:t>
      </w:r>
    </w:p>
    <w:p w:rsidR="00106A3D" w:rsidRPr="00771FB6" w:rsidRDefault="00106A3D" w:rsidP="00771FB6">
      <w:pPr>
        <w:pStyle w:val="a6"/>
        <w:widowControl w:val="0"/>
        <w:numPr>
          <w:ilvl w:val="0"/>
          <w:numId w:val="15"/>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перечислять правила спора и обосновывать их целесообразность;</w:t>
      </w:r>
    </w:p>
    <w:p w:rsidR="00106A3D" w:rsidRPr="00771FB6" w:rsidRDefault="00106A3D" w:rsidP="008762FC">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sidRPr="00771FB6">
        <w:rPr>
          <w:rFonts w:ascii="Times New Roman" w:eastAsia="Times New Roman" w:hAnsi="Times New Roman" w:cs="Times New Roman"/>
          <w:b/>
          <w:i/>
          <w:iCs/>
          <w:color w:val="000000"/>
          <w:sz w:val="24"/>
          <w:szCs w:val="24"/>
          <w:lang w:eastAsia="ru-RU"/>
        </w:rPr>
        <w:t>Познавательные УУД:</w:t>
      </w:r>
    </w:p>
    <w:p w:rsidR="00106A3D" w:rsidRPr="00771FB6" w:rsidRDefault="00106A3D" w:rsidP="00771FB6">
      <w:pPr>
        <w:pStyle w:val="a6"/>
        <w:widowControl w:val="0"/>
        <w:numPr>
          <w:ilvl w:val="0"/>
          <w:numId w:val="16"/>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приводить примеры применения экологической познавательной модели для выявления экологических рисков человека в информационной среде;</w:t>
      </w:r>
    </w:p>
    <w:p w:rsidR="00106A3D" w:rsidRPr="00771FB6" w:rsidRDefault="00106A3D" w:rsidP="00771FB6">
      <w:pPr>
        <w:pStyle w:val="a6"/>
        <w:widowControl w:val="0"/>
        <w:numPr>
          <w:ilvl w:val="0"/>
          <w:numId w:val="16"/>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схематично представлять модель успешного общения современного человека и комментировать ее;</w:t>
      </w:r>
    </w:p>
    <w:p w:rsidR="00106A3D" w:rsidRPr="00771FB6" w:rsidRDefault="00106A3D" w:rsidP="00771FB6">
      <w:pPr>
        <w:pStyle w:val="a6"/>
        <w:widowControl w:val="0"/>
        <w:numPr>
          <w:ilvl w:val="0"/>
          <w:numId w:val="16"/>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собирать необходимую информацию в библиотеке, Интернете; делать выписки с библиографическими ссылками;</w:t>
      </w:r>
    </w:p>
    <w:p w:rsidR="00106A3D" w:rsidRPr="00771FB6" w:rsidRDefault="00106A3D" w:rsidP="00771FB6">
      <w:pPr>
        <w:pStyle w:val="a6"/>
        <w:widowControl w:val="0"/>
        <w:numPr>
          <w:ilvl w:val="0"/>
          <w:numId w:val="16"/>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перечислять требования к просветительскому проекту; называть существенные отличия доказательства и убеждения; применять доказательство и убеждение при выполнении проекта;</w:t>
      </w:r>
    </w:p>
    <w:p w:rsidR="00106A3D" w:rsidRPr="00771FB6" w:rsidRDefault="00106A3D" w:rsidP="00771FB6">
      <w:pPr>
        <w:pStyle w:val="a6"/>
        <w:widowControl w:val="0"/>
        <w:numPr>
          <w:ilvl w:val="0"/>
          <w:numId w:val="16"/>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проводить оценку результатов проекта, его общественную экспертизу.</w:t>
      </w:r>
    </w:p>
    <w:p w:rsidR="00106A3D" w:rsidRPr="00771FB6" w:rsidRDefault="00106A3D" w:rsidP="008762FC">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sidRPr="00771FB6">
        <w:rPr>
          <w:rFonts w:ascii="Times New Roman" w:eastAsia="Times New Roman" w:hAnsi="Times New Roman" w:cs="Times New Roman"/>
          <w:b/>
          <w:i/>
          <w:iCs/>
          <w:color w:val="000000"/>
          <w:sz w:val="24"/>
          <w:szCs w:val="24"/>
          <w:lang w:eastAsia="ru-RU"/>
        </w:rPr>
        <w:t>Коммуникативные УУД:</w:t>
      </w:r>
    </w:p>
    <w:p w:rsidR="00106A3D" w:rsidRPr="00771FB6" w:rsidRDefault="00106A3D" w:rsidP="00771FB6">
      <w:pPr>
        <w:pStyle w:val="a6"/>
        <w:widowControl w:val="0"/>
        <w:numPr>
          <w:ilvl w:val="0"/>
          <w:numId w:val="17"/>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называть существенные признаки дискуссии, составлять ее сценарий и организовывать ее; в дискуссии аргументировать свою точку зрения;</w:t>
      </w:r>
    </w:p>
    <w:p w:rsidR="00106A3D" w:rsidRPr="00771FB6" w:rsidRDefault="00106A3D" w:rsidP="00771FB6">
      <w:pPr>
        <w:pStyle w:val="a6"/>
        <w:widowControl w:val="0"/>
        <w:numPr>
          <w:ilvl w:val="0"/>
          <w:numId w:val="17"/>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называть фразы, недопустимые во время спора; называть способы предупреждения конфликта и выхода из него;</w:t>
      </w:r>
    </w:p>
    <w:p w:rsidR="00106A3D" w:rsidRPr="00771FB6" w:rsidRDefault="00106A3D" w:rsidP="00771FB6">
      <w:pPr>
        <w:pStyle w:val="a6"/>
        <w:widowControl w:val="0"/>
        <w:numPr>
          <w:ilvl w:val="0"/>
          <w:numId w:val="17"/>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применять принципы работы в команде в жизненных ситуациях;</w:t>
      </w:r>
    </w:p>
    <w:p w:rsidR="00106A3D" w:rsidRPr="00771FB6" w:rsidRDefault="00106A3D" w:rsidP="00771FB6">
      <w:pPr>
        <w:pStyle w:val="a6"/>
        <w:widowControl w:val="0"/>
        <w:numPr>
          <w:ilvl w:val="0"/>
          <w:numId w:val="17"/>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представлять информацию в виде тезисов;</w:t>
      </w:r>
    </w:p>
    <w:p w:rsidR="00106A3D" w:rsidRPr="00771FB6" w:rsidRDefault="00106A3D" w:rsidP="00771FB6">
      <w:pPr>
        <w:pStyle w:val="a6"/>
        <w:widowControl w:val="0"/>
        <w:numPr>
          <w:ilvl w:val="0"/>
          <w:numId w:val="17"/>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71FB6">
        <w:rPr>
          <w:rFonts w:ascii="Times New Roman" w:eastAsia="Times New Roman" w:hAnsi="Times New Roman" w:cs="Times New Roman"/>
          <w:color w:val="000000"/>
          <w:sz w:val="24"/>
          <w:szCs w:val="24"/>
          <w:lang w:eastAsia="ru-RU"/>
        </w:rPr>
        <w:t>формулировать мысль, представлять ее публично, аргументировать, убеждать и вести просветительскую работу.</w:t>
      </w:r>
    </w:p>
    <w:p w:rsidR="00106A3D" w:rsidRPr="00771FB6" w:rsidRDefault="00771FB6" w:rsidP="008762FC">
      <w:pPr>
        <w:widowControl w:val="0"/>
        <w:shd w:val="clear" w:color="auto" w:fill="FFFFFF"/>
        <w:spacing w:after="0" w:line="240" w:lineRule="auto"/>
        <w:rPr>
          <w:rFonts w:ascii="Times New Roman" w:eastAsia="Times New Roman" w:hAnsi="Times New Roman" w:cs="Times New Roman"/>
          <w:b/>
          <w:i/>
          <w:color w:val="000000"/>
          <w:sz w:val="24"/>
          <w:szCs w:val="24"/>
          <w:lang w:eastAsia="ru-RU"/>
        </w:rPr>
      </w:pPr>
      <w:r w:rsidRPr="00771FB6">
        <w:rPr>
          <w:rFonts w:ascii="Times New Roman" w:eastAsia="Times New Roman" w:hAnsi="Times New Roman" w:cs="Times New Roman"/>
          <w:b/>
          <w:i/>
          <w:color w:val="000000"/>
          <w:sz w:val="24"/>
          <w:szCs w:val="24"/>
          <w:lang w:eastAsia="ru-RU"/>
        </w:rPr>
        <w:t xml:space="preserve">Предметные </w:t>
      </w:r>
      <w:r w:rsidR="00CF5CDA">
        <w:rPr>
          <w:rFonts w:ascii="Times New Roman" w:eastAsia="Times New Roman" w:hAnsi="Times New Roman" w:cs="Times New Roman"/>
          <w:b/>
          <w:i/>
          <w:color w:val="000000"/>
          <w:sz w:val="24"/>
          <w:szCs w:val="24"/>
          <w:lang w:eastAsia="ru-RU"/>
        </w:rPr>
        <w:t>результаты</w:t>
      </w:r>
    </w:p>
    <w:p w:rsidR="00771FB6" w:rsidRDefault="00771FB6" w:rsidP="00771FB6">
      <w:pPr>
        <w:pStyle w:val="Textbody"/>
        <w:spacing w:after="0"/>
        <w:rPr>
          <w:b/>
          <w:lang w:val="ru-RU"/>
        </w:rPr>
      </w:pPr>
      <w:r w:rsidRPr="00771FB6">
        <w:rPr>
          <w:b/>
        </w:rPr>
        <w:t xml:space="preserve">В </w:t>
      </w:r>
      <w:r w:rsidRPr="00771FB6">
        <w:rPr>
          <w:b/>
          <w:lang w:val="ru-RU"/>
        </w:rPr>
        <w:t xml:space="preserve">результате изучения курса </w:t>
      </w:r>
    </w:p>
    <w:p w:rsidR="00771FB6" w:rsidRPr="00771FB6" w:rsidRDefault="00771FB6" w:rsidP="00771FB6">
      <w:pPr>
        <w:pStyle w:val="Textbody"/>
        <w:spacing w:after="0"/>
        <w:rPr>
          <w:b/>
        </w:rPr>
      </w:pPr>
      <w:r w:rsidRPr="00771FB6">
        <w:rPr>
          <w:b/>
          <w:lang w:val="ru-RU"/>
        </w:rPr>
        <w:t>ученик научится</w:t>
      </w:r>
      <w:r w:rsidRPr="00771FB6">
        <w:rPr>
          <w:b/>
        </w:rPr>
        <w:t>:</w:t>
      </w:r>
    </w:p>
    <w:p w:rsidR="00D07796" w:rsidRDefault="00771FB6" w:rsidP="00D07796">
      <w:pPr>
        <w:pStyle w:val="Textbody"/>
        <w:numPr>
          <w:ilvl w:val="0"/>
          <w:numId w:val="19"/>
        </w:numPr>
        <w:spacing w:after="0"/>
        <w:ind w:left="426"/>
        <w:jc w:val="both"/>
        <w:rPr>
          <w:lang w:val="ru-RU"/>
        </w:rPr>
      </w:pPr>
      <w:r w:rsidRPr="00D07796">
        <w:rPr>
          <w:lang w:val="ru-RU"/>
        </w:rPr>
        <w:t xml:space="preserve">понимать </w:t>
      </w:r>
      <w:r w:rsidRPr="00D07796">
        <w:t xml:space="preserve">признаки биологических объектов: живых организмов; клеток и организмов растений, животных, грибов и бактерий; популяций; экосистем и агроэкосистем; растений, животных и грибов своего региона; </w:t>
      </w:r>
    </w:p>
    <w:p w:rsidR="00771FB6" w:rsidRPr="00D07796" w:rsidRDefault="00771FB6" w:rsidP="00D07796">
      <w:pPr>
        <w:pStyle w:val="Textbody"/>
        <w:numPr>
          <w:ilvl w:val="0"/>
          <w:numId w:val="19"/>
        </w:numPr>
        <w:spacing w:after="0"/>
        <w:ind w:left="426"/>
        <w:jc w:val="both"/>
        <w:rPr>
          <w:lang w:val="ru-RU"/>
        </w:rPr>
      </w:pPr>
      <w:r w:rsidRPr="00D07796">
        <w:t xml:space="preserve">распознавать и описывать: на таблицах основные части и органоиды клетки; на живых объектах и таблицах органы и системы органов животных, животных отдельных типов и классов; наиболее распространенные животных своей местности, домашних животных, </w:t>
      </w:r>
      <w:r w:rsidRPr="00D07796">
        <w:lastRenderedPageBreak/>
        <w:t>съедобные и ядовитые грибы, опасные для человека животные;</w:t>
      </w:r>
    </w:p>
    <w:p w:rsidR="00771FB6" w:rsidRPr="00D07796" w:rsidRDefault="00771FB6" w:rsidP="00D07796">
      <w:pPr>
        <w:pStyle w:val="Textbody"/>
        <w:numPr>
          <w:ilvl w:val="0"/>
          <w:numId w:val="19"/>
        </w:numPr>
        <w:spacing w:after="0"/>
        <w:ind w:left="426"/>
        <w:jc w:val="both"/>
      </w:pPr>
      <w:r w:rsidRPr="00D07796">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D07796" w:rsidRPr="00D07796" w:rsidRDefault="00771FB6" w:rsidP="00D07796">
      <w:pPr>
        <w:pStyle w:val="Textbody"/>
        <w:numPr>
          <w:ilvl w:val="0"/>
          <w:numId w:val="20"/>
        </w:numPr>
        <w:spacing w:after="0"/>
        <w:ind w:left="426"/>
        <w:jc w:val="both"/>
        <w:rPr>
          <w:i/>
        </w:rPr>
      </w:pPr>
      <w:r w:rsidRPr="00D07796">
        <w:t>определять принадлежность биологических объектов к определенной систематической группе (классификация);</w:t>
      </w:r>
    </w:p>
    <w:p w:rsidR="00771FB6" w:rsidRPr="00D07796" w:rsidRDefault="00D07796" w:rsidP="00D07796">
      <w:pPr>
        <w:pStyle w:val="Textbody"/>
        <w:numPr>
          <w:ilvl w:val="0"/>
          <w:numId w:val="20"/>
        </w:numPr>
        <w:spacing w:after="0"/>
        <w:ind w:left="426"/>
        <w:jc w:val="both"/>
      </w:pPr>
      <w:r w:rsidRPr="00D07796">
        <w:t>проводить самостоятельный поиск биологической информации: находить в тексте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771FB6" w:rsidRPr="00D07796" w:rsidRDefault="00771FB6" w:rsidP="00771FB6">
      <w:pPr>
        <w:pStyle w:val="Textbody"/>
        <w:spacing w:after="0"/>
        <w:rPr>
          <w:b/>
          <w:i/>
        </w:rPr>
      </w:pPr>
      <w:r w:rsidRPr="00D07796">
        <w:rPr>
          <w:b/>
          <w:i/>
          <w:lang w:val="ru-RU"/>
        </w:rPr>
        <w:t>ученик получит возможность научиться</w:t>
      </w:r>
      <w:r w:rsidRPr="00D07796">
        <w:rPr>
          <w:b/>
          <w:i/>
        </w:rPr>
        <w:t>:</w:t>
      </w:r>
    </w:p>
    <w:p w:rsidR="00D07796" w:rsidRDefault="00771FB6" w:rsidP="00D07796">
      <w:pPr>
        <w:pStyle w:val="Textbody"/>
        <w:numPr>
          <w:ilvl w:val="0"/>
          <w:numId w:val="20"/>
        </w:numPr>
        <w:spacing w:after="0"/>
        <w:ind w:left="426"/>
        <w:jc w:val="both"/>
        <w:rPr>
          <w:i/>
          <w:lang w:val="ru-RU"/>
        </w:rPr>
      </w:pPr>
      <w:r w:rsidRPr="00D07796">
        <w:rPr>
          <w:i/>
        </w:rPr>
        <w:t>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
    <w:p w:rsidR="00771FB6" w:rsidRPr="00D07796" w:rsidRDefault="00771FB6" w:rsidP="00D07796">
      <w:pPr>
        <w:pStyle w:val="Textbody"/>
        <w:numPr>
          <w:ilvl w:val="0"/>
          <w:numId w:val="20"/>
        </w:numPr>
        <w:spacing w:after="0"/>
        <w:ind w:left="426"/>
        <w:jc w:val="both"/>
        <w:rPr>
          <w:i/>
          <w:lang w:val="ru-RU"/>
        </w:rPr>
      </w:pPr>
      <w:r w:rsidRPr="00D07796">
        <w:rPr>
          <w:i/>
        </w:rPr>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771FB6" w:rsidRPr="00D07796" w:rsidRDefault="00771FB6" w:rsidP="00D07796">
      <w:pPr>
        <w:pStyle w:val="Textbody"/>
        <w:numPr>
          <w:ilvl w:val="0"/>
          <w:numId w:val="20"/>
        </w:numPr>
        <w:spacing w:after="0"/>
        <w:ind w:left="426"/>
        <w:jc w:val="both"/>
        <w:rPr>
          <w:i/>
        </w:rPr>
      </w:pPr>
      <w:r w:rsidRPr="00D07796">
        <w:rPr>
          <w:i/>
        </w:rPr>
        <w:t>анализироватьи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71FB6" w:rsidRPr="00D07796" w:rsidRDefault="00771FB6" w:rsidP="00D07796">
      <w:pPr>
        <w:pStyle w:val="Textbody"/>
        <w:numPr>
          <w:ilvl w:val="0"/>
          <w:numId w:val="20"/>
        </w:numPr>
        <w:spacing w:after="0"/>
        <w:ind w:left="426"/>
        <w:jc w:val="both"/>
        <w:rPr>
          <w:i/>
        </w:rPr>
      </w:pPr>
      <w:r w:rsidRPr="00D07796">
        <w:rPr>
          <w:i/>
        </w:rPr>
        <w:t>использовать приобретенные знания и умения в практической деятельности и повседневной жизни для:</w:t>
      </w:r>
    </w:p>
    <w:p w:rsidR="00771FB6" w:rsidRPr="00D07796" w:rsidRDefault="00771FB6" w:rsidP="00D07796">
      <w:pPr>
        <w:pStyle w:val="Textbody"/>
        <w:numPr>
          <w:ilvl w:val="0"/>
          <w:numId w:val="21"/>
        </w:numPr>
        <w:spacing w:after="0"/>
        <w:ind w:left="851"/>
        <w:jc w:val="both"/>
        <w:rPr>
          <w:i/>
        </w:rPr>
      </w:pPr>
      <w:r w:rsidRPr="00D07796">
        <w:rPr>
          <w:i/>
        </w:rPr>
        <w:t>соблюдения мер профилактики заболеваний, вызываемых растениями, животными, бактериями, грибами и вирусами;</w:t>
      </w:r>
    </w:p>
    <w:p w:rsidR="00771FB6" w:rsidRPr="00D07796" w:rsidRDefault="00771FB6" w:rsidP="00D07796">
      <w:pPr>
        <w:pStyle w:val="Textbody"/>
        <w:numPr>
          <w:ilvl w:val="0"/>
          <w:numId w:val="21"/>
        </w:numPr>
        <w:spacing w:after="0"/>
        <w:ind w:left="851"/>
        <w:jc w:val="both"/>
        <w:rPr>
          <w:i/>
        </w:rPr>
      </w:pPr>
      <w:r w:rsidRPr="00D07796">
        <w:rPr>
          <w:i/>
        </w:rPr>
        <w:t>оказания первой помощи при отравлении ядовитыми грибами, растениями, укусах животных;</w:t>
      </w:r>
    </w:p>
    <w:p w:rsidR="00771FB6" w:rsidRPr="00D07796" w:rsidRDefault="00771FB6" w:rsidP="00D07796">
      <w:pPr>
        <w:pStyle w:val="Textbody"/>
        <w:numPr>
          <w:ilvl w:val="0"/>
          <w:numId w:val="21"/>
        </w:numPr>
        <w:spacing w:after="0"/>
        <w:ind w:left="851"/>
        <w:jc w:val="both"/>
        <w:rPr>
          <w:i/>
        </w:rPr>
      </w:pPr>
      <w:r w:rsidRPr="00D07796">
        <w:rPr>
          <w:i/>
        </w:rPr>
        <w:t>рациональной организации труда и отдыха, соблюдения правил поведения в окружающей среде;</w:t>
      </w:r>
    </w:p>
    <w:p w:rsidR="00771FB6" w:rsidRPr="00D07796" w:rsidRDefault="00771FB6" w:rsidP="00D07796">
      <w:pPr>
        <w:pStyle w:val="Textbody"/>
        <w:numPr>
          <w:ilvl w:val="0"/>
          <w:numId w:val="21"/>
        </w:numPr>
        <w:spacing w:after="0"/>
        <w:ind w:left="851"/>
        <w:jc w:val="both"/>
        <w:rPr>
          <w:i/>
        </w:rPr>
      </w:pPr>
      <w:r w:rsidRPr="00D07796">
        <w:rPr>
          <w:i/>
        </w:rPr>
        <w:t>выращивания и размножения культурных растений и домашних животных, ухода за ними.</w:t>
      </w:r>
    </w:p>
    <w:p w:rsidR="00771FB6" w:rsidRDefault="00771FB6" w:rsidP="00771FB6">
      <w:pPr>
        <w:pStyle w:val="WW-"/>
        <w:spacing w:line="240" w:lineRule="auto"/>
        <w:ind w:left="342"/>
        <w:jc w:val="center"/>
        <w:rPr>
          <w:rFonts w:cs="Times New Roman"/>
          <w:b/>
        </w:rPr>
      </w:pPr>
    </w:p>
    <w:p w:rsidR="00771FB6" w:rsidRDefault="00771FB6" w:rsidP="00771FB6">
      <w:pPr>
        <w:pStyle w:val="Textbody"/>
        <w:spacing w:after="0"/>
      </w:pPr>
    </w:p>
    <w:p w:rsidR="00771FB6" w:rsidRPr="00771FB6" w:rsidRDefault="00771FB6" w:rsidP="00771FB6">
      <w:pPr>
        <w:widowControl w:val="0"/>
        <w:shd w:val="clear" w:color="auto" w:fill="FFFFFF"/>
        <w:spacing w:after="0" w:line="240" w:lineRule="auto"/>
        <w:rPr>
          <w:rFonts w:ascii="Times New Roman" w:eastAsia="Times New Roman" w:hAnsi="Times New Roman" w:cs="Times New Roman"/>
          <w:color w:val="000000"/>
          <w:sz w:val="24"/>
          <w:szCs w:val="24"/>
          <w:lang w:val="de-DE" w:eastAsia="ru-RU"/>
        </w:rPr>
      </w:pPr>
    </w:p>
    <w:p w:rsidR="00D07796" w:rsidRDefault="00D0779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106A3D" w:rsidRPr="00D07796" w:rsidRDefault="00106A3D" w:rsidP="00D07796">
      <w:pPr>
        <w:pStyle w:val="a6"/>
        <w:widowControl w:val="0"/>
        <w:numPr>
          <w:ilvl w:val="0"/>
          <w:numId w:val="3"/>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07796">
        <w:rPr>
          <w:rFonts w:ascii="Times New Roman" w:eastAsia="Times New Roman" w:hAnsi="Times New Roman" w:cs="Times New Roman"/>
          <w:b/>
          <w:bCs/>
          <w:color w:val="000000"/>
          <w:sz w:val="24"/>
          <w:szCs w:val="24"/>
          <w:lang w:eastAsia="ru-RU"/>
        </w:rPr>
        <w:lastRenderedPageBreak/>
        <w:t>Содержание курса</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lang w:eastAsia="ru-RU"/>
        </w:rPr>
        <w:t>Введение</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Здоровье. Единство телесного и духовного здоровья человека. Ресурсы здоровья, их виды. Здоровый образ жизни как способ сохранения и увеличения ресурсов здоровья.</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lang w:eastAsia="ru-RU"/>
        </w:rPr>
        <w:t>Раздел 1.</w:t>
      </w:r>
      <w:r w:rsidR="00EC3B74">
        <w:rPr>
          <w:rFonts w:ascii="Times New Roman" w:eastAsia="Times New Roman" w:hAnsi="Times New Roman" w:cs="Times New Roman"/>
          <w:b/>
          <w:bCs/>
          <w:color w:val="000000"/>
          <w:sz w:val="24"/>
          <w:szCs w:val="24"/>
          <w:lang w:eastAsia="ru-RU"/>
        </w:rPr>
        <w:t xml:space="preserve"> </w:t>
      </w:r>
      <w:r w:rsidRPr="008762FC">
        <w:rPr>
          <w:rFonts w:ascii="Times New Roman" w:eastAsia="Times New Roman" w:hAnsi="Times New Roman" w:cs="Times New Roman"/>
          <w:b/>
          <w:bCs/>
          <w:color w:val="000000"/>
          <w:sz w:val="24"/>
          <w:szCs w:val="24"/>
          <w:lang w:eastAsia="ru-RU"/>
        </w:rPr>
        <w:t>Культурные традиции здоровья разных эпох, народов, территорий</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 xml:space="preserve">Культурные традиции здорового образа жизни разных времен и народов. Культура здоровья местного населения как результат адаптации многих поколений </w:t>
      </w:r>
      <w:proofErr w:type="gramStart"/>
      <w:r w:rsidRPr="008762FC">
        <w:rPr>
          <w:rFonts w:ascii="Times New Roman" w:eastAsia="Times New Roman" w:hAnsi="Times New Roman" w:cs="Times New Roman"/>
          <w:color w:val="000000"/>
          <w:sz w:val="24"/>
          <w:szCs w:val="24"/>
          <w:lang w:eastAsia="ru-RU"/>
        </w:rPr>
        <w:t>к</w:t>
      </w:r>
      <w:proofErr w:type="gramEnd"/>
      <w:r w:rsidRPr="008762FC">
        <w:rPr>
          <w:rFonts w:ascii="Times New Roman" w:eastAsia="Times New Roman" w:hAnsi="Times New Roman" w:cs="Times New Roman"/>
          <w:color w:val="000000"/>
          <w:sz w:val="24"/>
          <w:szCs w:val="24"/>
          <w:lang w:eastAsia="ru-RU"/>
        </w:rPr>
        <w:t xml:space="preserve"> условиях проживания. Экологический подход как метод проектирования здорового образа жизни с учетом социоприродного окружения. Экологическая безопасность. Особенности питания, предметов домашнего обихода, жилища, одежды, способов природопользования, воспитания здорового потомства, отношения к вредным привычкам, отраженные в традициях, обычаях и верованиях местных коренных народов.</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lang w:eastAsia="ru-RU"/>
        </w:rPr>
        <w:t>Раздел 2. Собираем информацию: что угрожает нашему здоровью?</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Источники информации об экологических рисках и рисках для здоровья, их надежность. Способы проверки информации на достоверность. Практические способы оценки экологических рисков в повседневной жизни (экологический мониторинг качества воды, воздуха, почвы, продуктов питания, предметов быта). Ресурсы здоровья. Индивидуальные особенности ресурсов здоровья (резистентность организма, ценностные установки, грамотность в вопросах экологии и здоровья). Особенности общения по вопросам экологии и здоровья: опасность предрассудков, спекуляций, манипуляций, криминала, терроризма. Способы защиты от ложной информации. Формы обращения граждан к службам экстренной помощи, организациям, депутатам, ответственным лицам. Формы социального партнерства с общественными организациями, учреждениями здравоохранения по предоставлению населению достоверной информации по вопросам экологии и здоровья.</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lang w:eastAsia="ru-RU"/>
        </w:rPr>
        <w:t>Раздел 3. Учимся проектировать здоровый и экологически безопасный образ жизни</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Понятие "загрязнение окружающей среды". Его виды (химические, физические, биологические, информационные). Механизмы воздействия загрязнителей на генетическое, биохимическое, физиологическое и психическое здоровье человека. Природные и антропогенные причины загрязнения окружающей среды. Нормирование качества окружающей среды. Понятие «чрезвычайная экологическая ситуация». Варианты экологически безопасного поведения. Проблемы нравственного выбора в чрезвычайных ситуациях. Способы оказания первой помощи в чрезвычайных экологических ситуациях. Процесс проектирования здорового и экологически безопасного образа жизни, его этапы, возможные трудности. Экосистемная познавательная модель как средство проектирования здорового и экологически безопасного образа жизни путем оптимизации взаимодействия внутренней и внешней среды организма. Роль экологически чистого питания, ресурсосбережения, экологичного жилища, безопасных технических изобретений, умения выращивать экологически чистый урожай, отказа от вредных привычек, свободного доступа к информации для сохранения здоровья человека. Стратегии экологически безопасного поведения. Учет индивидуальных ресурсов здоровья.</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lang w:eastAsia="ru-RU"/>
        </w:rPr>
        <w:t>Раздел 4.</w:t>
      </w:r>
      <w:r w:rsidR="00EC3B74">
        <w:rPr>
          <w:rFonts w:ascii="Times New Roman" w:eastAsia="Times New Roman" w:hAnsi="Times New Roman" w:cs="Times New Roman"/>
          <w:b/>
          <w:bCs/>
          <w:color w:val="000000"/>
          <w:sz w:val="24"/>
          <w:szCs w:val="24"/>
          <w:lang w:eastAsia="ru-RU"/>
        </w:rPr>
        <w:t xml:space="preserve"> </w:t>
      </w:r>
      <w:r w:rsidRPr="008762FC">
        <w:rPr>
          <w:rFonts w:ascii="Times New Roman" w:eastAsia="Times New Roman" w:hAnsi="Times New Roman" w:cs="Times New Roman"/>
          <w:b/>
          <w:bCs/>
          <w:color w:val="000000"/>
          <w:sz w:val="24"/>
          <w:szCs w:val="24"/>
          <w:lang w:eastAsia="ru-RU"/>
        </w:rPr>
        <w:t>Наш вклад в здоровье окружающей среды</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Проекты, направленные на экологическую безопасность окружающей среды и здоровьесбережения. Прогноз последствий их реализации. Принцип предосторожности. Баланс экологических, экономических и социальных интересов. Целесообразность, реальность, экономичность, экологическая безопасность, посильность, технологичность выполнения проекта, устойчивость его результатов. Исполнение проектов. Критерии социального партнерства. Перспективы решения местных проблем экологии и здоровья в будущем. Хартия Земли. Ответственность каждого гражданина за свой выбор и принятие решения.</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lang w:eastAsia="ru-RU"/>
        </w:rPr>
        <w:t>Раздел 5. Экологическая культура как ресурс здоровья</w:t>
      </w:r>
    </w:p>
    <w:p w:rsidR="00106A3D" w:rsidRPr="008762FC" w:rsidRDefault="00106A3D" w:rsidP="00EC3B74">
      <w:pPr>
        <w:widowControl w:val="0"/>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 xml:space="preserve">Ведущий вклад экологической культуры, духовного и социально – психологического здоровья человека в его телесное благополучие, успешную социализацию, возможность рождения здорового ребенка и долголетие. Примеры экологически направленной, здоровьесберегающей деятельности, поступков из жизни исторических личностей, известных деятелей современности, кумиров подростков. Приоритетность образования и просвещения в решении современных и будущих проблем экологии и здоровья. Просвещение как передача, </w:t>
      </w:r>
      <w:r w:rsidRPr="008762FC">
        <w:rPr>
          <w:rFonts w:ascii="Times New Roman" w:eastAsia="Times New Roman" w:hAnsi="Times New Roman" w:cs="Times New Roman"/>
          <w:color w:val="000000"/>
          <w:sz w:val="24"/>
          <w:szCs w:val="24"/>
          <w:lang w:eastAsia="ru-RU"/>
        </w:rPr>
        <w:lastRenderedPageBreak/>
        <w:t>распространение знаний и культуры. Пропаганда как распространение фактов, аргументов и других сведений для воздействия на общественное мнение. Средства просвещения и пропаганды. Дебаты как интеллектуальная игра, метод ведения спора, при котором стороны представляют определенные точки зрения убедить третью стороны. Художественные образы и метафоры. Язык публицистики. Буклет, плакат, газета, их задачи и способы изготовления.</w:t>
      </w:r>
    </w:p>
    <w:p w:rsidR="002647A8" w:rsidRDefault="002647A8" w:rsidP="00EC3B74">
      <w:pPr>
        <w:widowControl w:val="0"/>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06A3D" w:rsidRPr="008762FC" w:rsidRDefault="00106A3D" w:rsidP="00EC3B7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lang w:eastAsia="ru-RU"/>
        </w:rPr>
        <w:t>Формы проведения занятий и виды деятельности:</w:t>
      </w:r>
    </w:p>
    <w:p w:rsidR="00106A3D" w:rsidRPr="00EC3B74"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B74">
        <w:rPr>
          <w:rFonts w:ascii="Times New Roman" w:eastAsia="Times New Roman" w:hAnsi="Times New Roman" w:cs="Times New Roman"/>
          <w:color w:val="000000"/>
          <w:sz w:val="24"/>
          <w:szCs w:val="24"/>
          <w:lang w:eastAsia="ru-RU"/>
        </w:rPr>
        <w:t>исследовательская работа в библиотеке, музеях, Интернете;</w:t>
      </w:r>
    </w:p>
    <w:p w:rsidR="00106A3D"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B74">
        <w:rPr>
          <w:rFonts w:ascii="Times New Roman" w:eastAsia="Times New Roman" w:hAnsi="Times New Roman" w:cs="Times New Roman"/>
          <w:color w:val="000000"/>
          <w:sz w:val="24"/>
          <w:szCs w:val="24"/>
          <w:lang w:eastAsia="ru-RU"/>
        </w:rPr>
        <w:t>деятельность редколлегии классной экологической газеты;</w:t>
      </w:r>
    </w:p>
    <w:p w:rsidR="002647A8"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работа;</w:t>
      </w:r>
    </w:p>
    <w:p w:rsidR="002647A8"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 информации;</w:t>
      </w:r>
    </w:p>
    <w:p w:rsidR="002647A8" w:rsidRPr="00EC3B74"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проблемный семинар;</w:t>
      </w:r>
    </w:p>
    <w:p w:rsidR="00106A3D"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B74">
        <w:rPr>
          <w:rFonts w:ascii="Times New Roman" w:eastAsia="Times New Roman" w:hAnsi="Times New Roman" w:cs="Times New Roman"/>
          <w:color w:val="000000"/>
          <w:sz w:val="24"/>
          <w:szCs w:val="24"/>
          <w:lang w:eastAsia="ru-RU"/>
        </w:rPr>
        <w:t>пресс-конференция;</w:t>
      </w:r>
    </w:p>
    <w:p w:rsidR="002647A8"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 – исследования;</w:t>
      </w:r>
    </w:p>
    <w:p w:rsidR="002647A8"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проблемных ситуаций;</w:t>
      </w:r>
    </w:p>
    <w:p w:rsidR="00CF5CDA" w:rsidRPr="00EC3B74" w:rsidRDefault="00CF5CDA"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тестовых работ;</w:t>
      </w:r>
    </w:p>
    <w:p w:rsidR="00106A3D" w:rsidRPr="00EC3B74"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B74">
        <w:rPr>
          <w:rFonts w:ascii="Times New Roman" w:eastAsia="Times New Roman" w:hAnsi="Times New Roman" w:cs="Times New Roman"/>
          <w:color w:val="000000"/>
          <w:sz w:val="24"/>
          <w:szCs w:val="24"/>
          <w:lang w:eastAsia="ru-RU"/>
        </w:rPr>
        <w:t>оформление информационного уголка в классе;</w:t>
      </w:r>
    </w:p>
    <w:p w:rsidR="00106A3D"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B74">
        <w:rPr>
          <w:rFonts w:ascii="Times New Roman" w:eastAsia="Times New Roman" w:hAnsi="Times New Roman" w:cs="Times New Roman"/>
          <w:color w:val="000000"/>
          <w:sz w:val="24"/>
          <w:szCs w:val="24"/>
          <w:lang w:eastAsia="ru-RU"/>
        </w:rPr>
        <w:t>проекты-исследования;</w:t>
      </w:r>
    </w:p>
    <w:p w:rsidR="002647A8"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p w:rsidR="002647A8" w:rsidRPr="00EC3B74"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парах;</w:t>
      </w:r>
    </w:p>
    <w:p w:rsidR="00106A3D"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B74">
        <w:rPr>
          <w:rFonts w:ascii="Times New Roman" w:eastAsia="Times New Roman" w:hAnsi="Times New Roman" w:cs="Times New Roman"/>
          <w:color w:val="000000"/>
          <w:sz w:val="24"/>
          <w:szCs w:val="24"/>
          <w:lang w:eastAsia="ru-RU"/>
        </w:rPr>
        <w:t>дискуссионный клуб;</w:t>
      </w:r>
    </w:p>
    <w:p w:rsidR="002647A8"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творческая лаборатория;</w:t>
      </w:r>
    </w:p>
    <w:p w:rsidR="002647A8"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опыты;</w:t>
      </w:r>
    </w:p>
    <w:p w:rsidR="00106A3D"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B74">
        <w:rPr>
          <w:rFonts w:ascii="Times New Roman" w:eastAsia="Times New Roman" w:hAnsi="Times New Roman" w:cs="Times New Roman"/>
          <w:color w:val="000000"/>
          <w:sz w:val="24"/>
          <w:szCs w:val="24"/>
          <w:lang w:eastAsia="ru-RU"/>
        </w:rPr>
        <w:t>ролевые ситуационные игры;</w:t>
      </w:r>
    </w:p>
    <w:p w:rsidR="002647A8" w:rsidRPr="00EC3B74"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защита мини-проектов;</w:t>
      </w:r>
    </w:p>
    <w:p w:rsidR="00106A3D" w:rsidRPr="00EC3B74"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B74">
        <w:rPr>
          <w:rFonts w:ascii="Times New Roman" w:eastAsia="Times New Roman" w:hAnsi="Times New Roman" w:cs="Times New Roman"/>
          <w:color w:val="000000"/>
          <w:sz w:val="24"/>
          <w:szCs w:val="24"/>
          <w:lang w:eastAsia="ru-RU"/>
        </w:rPr>
        <w:t>просветительские проекты.</w:t>
      </w:r>
    </w:p>
    <w:p w:rsidR="00106A3D" w:rsidRPr="008762FC" w:rsidRDefault="00106A3D" w:rsidP="008762FC">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106A3D" w:rsidRPr="008762FC" w:rsidRDefault="00106A3D" w:rsidP="008762FC">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2B258F" w:rsidRPr="008762FC" w:rsidRDefault="002B258F" w:rsidP="008762FC">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C668F1" w:rsidRDefault="00C668F1">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2B258F" w:rsidRDefault="00EC3B74" w:rsidP="00EC3B74">
      <w:pPr>
        <w:pStyle w:val="a6"/>
        <w:widowControl w:val="0"/>
        <w:numPr>
          <w:ilvl w:val="0"/>
          <w:numId w:val="3"/>
        </w:numPr>
        <w:shd w:val="clear" w:color="auto" w:fill="FFFFFF"/>
        <w:spacing w:after="0" w:line="240" w:lineRule="auto"/>
        <w:ind w:left="709"/>
        <w:jc w:val="center"/>
        <w:rPr>
          <w:rFonts w:ascii="Times New Roman" w:eastAsia="Times New Roman" w:hAnsi="Times New Roman" w:cs="Times New Roman"/>
          <w:b/>
          <w:color w:val="000000"/>
          <w:sz w:val="24"/>
          <w:szCs w:val="24"/>
          <w:lang w:eastAsia="ru-RU"/>
        </w:rPr>
      </w:pPr>
      <w:r w:rsidRPr="00EC3B74">
        <w:rPr>
          <w:rFonts w:ascii="Times New Roman" w:eastAsia="Times New Roman" w:hAnsi="Times New Roman" w:cs="Times New Roman"/>
          <w:b/>
          <w:color w:val="000000"/>
          <w:sz w:val="24"/>
          <w:szCs w:val="24"/>
          <w:lang w:eastAsia="ru-RU"/>
        </w:rPr>
        <w:lastRenderedPageBreak/>
        <w:t>Тематический план</w:t>
      </w:r>
    </w:p>
    <w:p w:rsidR="002647A8" w:rsidRPr="00EC3B74" w:rsidRDefault="002647A8" w:rsidP="002647A8">
      <w:pPr>
        <w:pStyle w:val="a6"/>
        <w:widowControl w:val="0"/>
        <w:shd w:val="clear" w:color="auto" w:fill="FFFFFF"/>
        <w:spacing w:after="0" w:line="240" w:lineRule="auto"/>
        <w:ind w:left="709"/>
        <w:rPr>
          <w:rFonts w:ascii="Times New Roman" w:eastAsia="Times New Roman" w:hAnsi="Times New Roman" w:cs="Times New Roman"/>
          <w:b/>
          <w:color w:val="000000"/>
          <w:sz w:val="24"/>
          <w:szCs w:val="24"/>
          <w:lang w:eastAsia="ru-RU"/>
        </w:rPr>
      </w:pPr>
    </w:p>
    <w:tbl>
      <w:tblPr>
        <w:tblStyle w:val="a7"/>
        <w:tblW w:w="9796" w:type="dxa"/>
        <w:tblLayout w:type="fixed"/>
        <w:tblLook w:val="04A0"/>
      </w:tblPr>
      <w:tblGrid>
        <w:gridCol w:w="534"/>
        <w:gridCol w:w="4961"/>
        <w:gridCol w:w="1433"/>
        <w:gridCol w:w="1434"/>
        <w:gridCol w:w="1434"/>
      </w:tblGrid>
      <w:tr w:rsidR="00C668F1" w:rsidRPr="002647A8" w:rsidTr="00E044CA">
        <w:tc>
          <w:tcPr>
            <w:tcW w:w="534" w:type="dxa"/>
            <w:vMerge w:val="restart"/>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r w:rsidRPr="002647A8">
              <w:rPr>
                <w:rFonts w:ascii="Times New Roman" w:eastAsia="Times New Roman" w:hAnsi="Times New Roman" w:cs="Times New Roman"/>
                <w:b/>
                <w:i/>
                <w:szCs w:val="24"/>
                <w:lang w:eastAsia="ru-RU"/>
              </w:rPr>
              <w:t>№</w:t>
            </w:r>
          </w:p>
        </w:tc>
        <w:tc>
          <w:tcPr>
            <w:tcW w:w="4961" w:type="dxa"/>
            <w:vMerge w:val="restart"/>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r w:rsidRPr="002647A8">
              <w:rPr>
                <w:rFonts w:ascii="Times New Roman" w:eastAsia="Times New Roman" w:hAnsi="Times New Roman" w:cs="Times New Roman"/>
                <w:b/>
                <w:i/>
                <w:szCs w:val="24"/>
                <w:lang w:eastAsia="ru-RU"/>
              </w:rPr>
              <w:t>раздел</w:t>
            </w:r>
          </w:p>
        </w:tc>
        <w:tc>
          <w:tcPr>
            <w:tcW w:w="1433" w:type="dxa"/>
            <w:vMerge w:val="restart"/>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r w:rsidRPr="002647A8">
              <w:rPr>
                <w:rFonts w:ascii="Times New Roman" w:eastAsia="Times New Roman" w:hAnsi="Times New Roman" w:cs="Times New Roman"/>
                <w:b/>
                <w:i/>
                <w:szCs w:val="24"/>
                <w:lang w:eastAsia="ru-RU"/>
              </w:rPr>
              <w:t>Кол-во часов</w:t>
            </w:r>
          </w:p>
        </w:tc>
        <w:tc>
          <w:tcPr>
            <w:tcW w:w="2868" w:type="dxa"/>
            <w:gridSpan w:val="2"/>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r w:rsidRPr="002647A8">
              <w:rPr>
                <w:rFonts w:ascii="Times New Roman" w:eastAsia="Times New Roman" w:hAnsi="Times New Roman" w:cs="Times New Roman"/>
                <w:b/>
                <w:i/>
                <w:szCs w:val="24"/>
                <w:lang w:eastAsia="ru-RU"/>
              </w:rPr>
              <w:t>Из них</w:t>
            </w:r>
          </w:p>
        </w:tc>
      </w:tr>
      <w:tr w:rsidR="00C668F1" w:rsidRPr="002647A8" w:rsidTr="00C668F1">
        <w:tc>
          <w:tcPr>
            <w:tcW w:w="534" w:type="dxa"/>
            <w:vMerge/>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p>
        </w:tc>
        <w:tc>
          <w:tcPr>
            <w:tcW w:w="4961" w:type="dxa"/>
            <w:vMerge/>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p>
        </w:tc>
        <w:tc>
          <w:tcPr>
            <w:tcW w:w="1433" w:type="dxa"/>
            <w:vMerge/>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p>
        </w:tc>
        <w:tc>
          <w:tcPr>
            <w:tcW w:w="1434" w:type="dxa"/>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r w:rsidRPr="002647A8">
              <w:rPr>
                <w:rFonts w:ascii="Times New Roman" w:eastAsia="Times New Roman" w:hAnsi="Times New Roman" w:cs="Times New Roman"/>
                <w:b/>
                <w:i/>
                <w:szCs w:val="24"/>
                <w:lang w:eastAsia="ru-RU"/>
              </w:rPr>
              <w:t>теоретич</w:t>
            </w:r>
          </w:p>
        </w:tc>
        <w:tc>
          <w:tcPr>
            <w:tcW w:w="1434" w:type="dxa"/>
            <w:vAlign w:val="center"/>
          </w:tcPr>
          <w:p w:rsidR="00C668F1" w:rsidRPr="002647A8" w:rsidRDefault="00C668F1" w:rsidP="00C668F1">
            <w:pPr>
              <w:widowControl w:val="0"/>
              <w:jc w:val="center"/>
              <w:rPr>
                <w:rFonts w:ascii="Times New Roman" w:eastAsia="Times New Roman" w:hAnsi="Times New Roman" w:cs="Times New Roman"/>
                <w:b/>
                <w:i/>
                <w:szCs w:val="24"/>
                <w:lang w:eastAsia="ru-RU"/>
              </w:rPr>
            </w:pPr>
            <w:r w:rsidRPr="002647A8">
              <w:rPr>
                <w:rFonts w:ascii="Times New Roman" w:eastAsia="Times New Roman" w:hAnsi="Times New Roman" w:cs="Times New Roman"/>
                <w:b/>
                <w:i/>
                <w:szCs w:val="24"/>
                <w:lang w:eastAsia="ru-RU"/>
              </w:rPr>
              <w:t>практич</w:t>
            </w:r>
          </w:p>
        </w:tc>
      </w:tr>
      <w:tr w:rsidR="00C668F1" w:rsidRPr="002647A8" w:rsidTr="00C668F1">
        <w:tc>
          <w:tcPr>
            <w:tcW w:w="534"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1</w:t>
            </w:r>
          </w:p>
        </w:tc>
        <w:tc>
          <w:tcPr>
            <w:tcW w:w="4961" w:type="dxa"/>
          </w:tcPr>
          <w:p w:rsidR="00C668F1" w:rsidRPr="002647A8"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647A8">
              <w:rPr>
                <w:rFonts w:ascii="Times New Roman" w:eastAsia="Times New Roman" w:hAnsi="Times New Roman" w:cs="Times New Roman"/>
                <w:bCs/>
                <w:sz w:val="24"/>
                <w:szCs w:val="24"/>
                <w:lang w:eastAsia="ru-RU"/>
              </w:rPr>
              <w:t>Введение</w:t>
            </w:r>
          </w:p>
        </w:tc>
        <w:tc>
          <w:tcPr>
            <w:tcW w:w="1433"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2</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1</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1</w:t>
            </w:r>
          </w:p>
        </w:tc>
      </w:tr>
      <w:tr w:rsidR="00C668F1" w:rsidRPr="002647A8" w:rsidTr="00C668F1">
        <w:tc>
          <w:tcPr>
            <w:tcW w:w="534"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2</w:t>
            </w:r>
          </w:p>
        </w:tc>
        <w:tc>
          <w:tcPr>
            <w:tcW w:w="4961" w:type="dxa"/>
          </w:tcPr>
          <w:p w:rsidR="00C668F1" w:rsidRPr="002647A8"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647A8">
              <w:rPr>
                <w:rFonts w:ascii="Times New Roman" w:eastAsia="Times New Roman" w:hAnsi="Times New Roman" w:cs="Times New Roman"/>
                <w:bCs/>
                <w:sz w:val="24"/>
                <w:szCs w:val="24"/>
                <w:lang w:eastAsia="ru-RU"/>
              </w:rPr>
              <w:t>Раздел 1. Культурные традиции здоровья разных эпох, народов, территорий</w:t>
            </w:r>
          </w:p>
        </w:tc>
        <w:tc>
          <w:tcPr>
            <w:tcW w:w="1433"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5</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1</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4</w:t>
            </w:r>
          </w:p>
        </w:tc>
      </w:tr>
      <w:tr w:rsidR="00C668F1" w:rsidRPr="002647A8" w:rsidTr="00C668F1">
        <w:tc>
          <w:tcPr>
            <w:tcW w:w="534"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3</w:t>
            </w:r>
          </w:p>
        </w:tc>
        <w:tc>
          <w:tcPr>
            <w:tcW w:w="4961" w:type="dxa"/>
          </w:tcPr>
          <w:p w:rsidR="00C668F1" w:rsidRPr="002647A8"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647A8">
              <w:rPr>
                <w:rFonts w:ascii="Times New Roman" w:eastAsia="Times New Roman" w:hAnsi="Times New Roman" w:cs="Times New Roman"/>
                <w:bCs/>
                <w:sz w:val="24"/>
                <w:szCs w:val="24"/>
                <w:lang w:eastAsia="ru-RU"/>
              </w:rPr>
              <w:t xml:space="preserve">Раздел 2. Собираем информацию: что угрожает нашему здоровью? </w:t>
            </w:r>
          </w:p>
        </w:tc>
        <w:tc>
          <w:tcPr>
            <w:tcW w:w="1433"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6</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6</w:t>
            </w:r>
          </w:p>
        </w:tc>
      </w:tr>
      <w:tr w:rsidR="00C668F1" w:rsidRPr="002647A8" w:rsidTr="00C668F1">
        <w:tc>
          <w:tcPr>
            <w:tcW w:w="534"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4</w:t>
            </w:r>
          </w:p>
        </w:tc>
        <w:tc>
          <w:tcPr>
            <w:tcW w:w="4961" w:type="dxa"/>
          </w:tcPr>
          <w:p w:rsidR="00C668F1" w:rsidRPr="002647A8"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647A8">
              <w:rPr>
                <w:rFonts w:ascii="Times New Roman" w:eastAsia="Times New Roman" w:hAnsi="Times New Roman" w:cs="Times New Roman"/>
                <w:bCs/>
                <w:sz w:val="24"/>
                <w:szCs w:val="24"/>
                <w:lang w:eastAsia="ru-RU"/>
              </w:rPr>
              <w:t>Раздел 3. Учимся проектировать здоровый и экологически безопасный образ жизни</w:t>
            </w:r>
          </w:p>
        </w:tc>
        <w:tc>
          <w:tcPr>
            <w:tcW w:w="1433"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9</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1</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8</w:t>
            </w:r>
          </w:p>
        </w:tc>
      </w:tr>
      <w:tr w:rsidR="00C668F1" w:rsidRPr="002647A8" w:rsidTr="00C668F1">
        <w:tc>
          <w:tcPr>
            <w:tcW w:w="534"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5</w:t>
            </w:r>
          </w:p>
        </w:tc>
        <w:tc>
          <w:tcPr>
            <w:tcW w:w="4961" w:type="dxa"/>
          </w:tcPr>
          <w:p w:rsidR="00C668F1" w:rsidRPr="002647A8" w:rsidRDefault="00C668F1" w:rsidP="00C668F1">
            <w:pPr>
              <w:widowControl w:val="0"/>
              <w:shd w:val="clear" w:color="auto" w:fill="FFFFFF"/>
              <w:jc w:val="both"/>
              <w:rPr>
                <w:rFonts w:ascii="Times New Roman" w:eastAsia="Times New Roman" w:hAnsi="Times New Roman" w:cs="Times New Roman"/>
                <w:bCs/>
                <w:sz w:val="24"/>
                <w:szCs w:val="24"/>
                <w:lang w:eastAsia="ru-RU"/>
              </w:rPr>
            </w:pPr>
            <w:r w:rsidRPr="002647A8">
              <w:rPr>
                <w:rFonts w:ascii="Times New Roman" w:eastAsia="Times New Roman" w:hAnsi="Times New Roman" w:cs="Times New Roman"/>
                <w:bCs/>
                <w:sz w:val="24"/>
                <w:szCs w:val="24"/>
                <w:lang w:eastAsia="ru-RU"/>
              </w:rPr>
              <w:t>Раздел 4. Наш вклад в здоровье окружающей среды</w:t>
            </w:r>
          </w:p>
        </w:tc>
        <w:tc>
          <w:tcPr>
            <w:tcW w:w="1433"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5</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1</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4</w:t>
            </w:r>
          </w:p>
        </w:tc>
      </w:tr>
      <w:tr w:rsidR="00C668F1" w:rsidRPr="002647A8" w:rsidTr="00C668F1">
        <w:tc>
          <w:tcPr>
            <w:tcW w:w="534" w:type="dxa"/>
          </w:tcPr>
          <w:p w:rsidR="00C668F1" w:rsidRPr="002647A8" w:rsidRDefault="00C668F1"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6</w:t>
            </w:r>
          </w:p>
        </w:tc>
        <w:tc>
          <w:tcPr>
            <w:tcW w:w="4961" w:type="dxa"/>
          </w:tcPr>
          <w:p w:rsidR="00C668F1" w:rsidRPr="002647A8"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647A8">
              <w:rPr>
                <w:rFonts w:ascii="Times New Roman" w:eastAsia="Times New Roman" w:hAnsi="Times New Roman" w:cs="Times New Roman"/>
                <w:bCs/>
                <w:sz w:val="24"/>
                <w:szCs w:val="24"/>
                <w:lang w:eastAsia="ru-RU"/>
              </w:rPr>
              <w:t>Раздел 5. Экологическая культура как ресурс здоровья</w:t>
            </w:r>
          </w:p>
        </w:tc>
        <w:tc>
          <w:tcPr>
            <w:tcW w:w="1433"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8</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1</w:t>
            </w:r>
          </w:p>
        </w:tc>
        <w:tc>
          <w:tcPr>
            <w:tcW w:w="1434" w:type="dxa"/>
          </w:tcPr>
          <w:p w:rsidR="00C668F1" w:rsidRPr="002647A8" w:rsidRDefault="002647A8" w:rsidP="00C668F1">
            <w:pPr>
              <w:widowControl w:val="0"/>
              <w:jc w:val="center"/>
              <w:rPr>
                <w:rFonts w:ascii="Times New Roman" w:eastAsia="Times New Roman" w:hAnsi="Times New Roman" w:cs="Times New Roman"/>
                <w:sz w:val="24"/>
                <w:szCs w:val="24"/>
                <w:lang w:eastAsia="ru-RU"/>
              </w:rPr>
            </w:pPr>
            <w:r w:rsidRPr="002647A8">
              <w:rPr>
                <w:rFonts w:ascii="Times New Roman" w:eastAsia="Times New Roman" w:hAnsi="Times New Roman" w:cs="Times New Roman"/>
                <w:sz w:val="24"/>
                <w:szCs w:val="24"/>
                <w:lang w:eastAsia="ru-RU"/>
              </w:rPr>
              <w:t>7</w:t>
            </w:r>
          </w:p>
        </w:tc>
      </w:tr>
      <w:tr w:rsidR="00C668F1" w:rsidRPr="002647A8" w:rsidTr="00C668F1">
        <w:tc>
          <w:tcPr>
            <w:tcW w:w="534" w:type="dxa"/>
          </w:tcPr>
          <w:p w:rsidR="00C668F1" w:rsidRPr="002647A8" w:rsidRDefault="00C668F1" w:rsidP="00C668F1">
            <w:pPr>
              <w:widowControl w:val="0"/>
              <w:jc w:val="center"/>
              <w:rPr>
                <w:rFonts w:ascii="Times New Roman" w:eastAsia="Times New Roman" w:hAnsi="Times New Roman" w:cs="Times New Roman"/>
                <w:b/>
                <w:sz w:val="24"/>
                <w:szCs w:val="24"/>
                <w:lang w:eastAsia="ru-RU"/>
              </w:rPr>
            </w:pPr>
          </w:p>
        </w:tc>
        <w:tc>
          <w:tcPr>
            <w:tcW w:w="4961" w:type="dxa"/>
          </w:tcPr>
          <w:p w:rsidR="00C668F1" w:rsidRPr="002647A8" w:rsidRDefault="00C668F1" w:rsidP="00C668F1">
            <w:pPr>
              <w:widowControl w:val="0"/>
              <w:shd w:val="clear" w:color="auto" w:fill="FFFFFF"/>
              <w:jc w:val="center"/>
              <w:rPr>
                <w:rFonts w:ascii="Times New Roman" w:eastAsia="Times New Roman" w:hAnsi="Times New Roman" w:cs="Times New Roman"/>
                <w:b/>
                <w:bCs/>
                <w:sz w:val="24"/>
                <w:szCs w:val="24"/>
                <w:lang w:eastAsia="ru-RU"/>
              </w:rPr>
            </w:pPr>
            <w:r w:rsidRPr="002647A8">
              <w:rPr>
                <w:rFonts w:ascii="Times New Roman" w:eastAsia="Times New Roman" w:hAnsi="Times New Roman" w:cs="Times New Roman"/>
                <w:b/>
                <w:bCs/>
                <w:sz w:val="24"/>
                <w:szCs w:val="24"/>
                <w:lang w:eastAsia="ru-RU"/>
              </w:rPr>
              <w:t>итого</w:t>
            </w:r>
          </w:p>
        </w:tc>
        <w:tc>
          <w:tcPr>
            <w:tcW w:w="1433" w:type="dxa"/>
          </w:tcPr>
          <w:p w:rsidR="00C668F1" w:rsidRPr="002647A8" w:rsidRDefault="00C668F1" w:rsidP="00C668F1">
            <w:pPr>
              <w:widowControl w:val="0"/>
              <w:jc w:val="center"/>
              <w:rPr>
                <w:rFonts w:ascii="Times New Roman" w:eastAsia="Times New Roman" w:hAnsi="Times New Roman" w:cs="Times New Roman"/>
                <w:b/>
                <w:sz w:val="24"/>
                <w:szCs w:val="24"/>
                <w:lang w:eastAsia="ru-RU"/>
              </w:rPr>
            </w:pPr>
            <w:r w:rsidRPr="002647A8">
              <w:rPr>
                <w:rFonts w:ascii="Times New Roman" w:eastAsia="Times New Roman" w:hAnsi="Times New Roman" w:cs="Times New Roman"/>
                <w:b/>
                <w:sz w:val="24"/>
                <w:szCs w:val="24"/>
                <w:lang w:eastAsia="ru-RU"/>
              </w:rPr>
              <w:t>35</w:t>
            </w:r>
          </w:p>
        </w:tc>
        <w:tc>
          <w:tcPr>
            <w:tcW w:w="1434" w:type="dxa"/>
          </w:tcPr>
          <w:p w:rsidR="00C668F1" w:rsidRPr="002647A8" w:rsidRDefault="002647A8" w:rsidP="00C668F1">
            <w:pPr>
              <w:widowControl w:val="0"/>
              <w:jc w:val="center"/>
              <w:rPr>
                <w:rFonts w:ascii="Times New Roman" w:eastAsia="Times New Roman" w:hAnsi="Times New Roman" w:cs="Times New Roman"/>
                <w:b/>
                <w:sz w:val="24"/>
                <w:szCs w:val="24"/>
                <w:lang w:eastAsia="ru-RU"/>
              </w:rPr>
            </w:pPr>
            <w:r w:rsidRPr="002647A8">
              <w:rPr>
                <w:rFonts w:ascii="Times New Roman" w:eastAsia="Times New Roman" w:hAnsi="Times New Roman" w:cs="Times New Roman"/>
                <w:b/>
                <w:sz w:val="24"/>
                <w:szCs w:val="24"/>
                <w:lang w:eastAsia="ru-RU"/>
              </w:rPr>
              <w:t>5</w:t>
            </w:r>
          </w:p>
        </w:tc>
        <w:tc>
          <w:tcPr>
            <w:tcW w:w="1434" w:type="dxa"/>
          </w:tcPr>
          <w:p w:rsidR="00C668F1" w:rsidRPr="002647A8" w:rsidRDefault="002647A8" w:rsidP="00C668F1">
            <w:pPr>
              <w:widowControl w:val="0"/>
              <w:jc w:val="center"/>
              <w:rPr>
                <w:rFonts w:ascii="Times New Roman" w:eastAsia="Times New Roman" w:hAnsi="Times New Roman" w:cs="Times New Roman"/>
                <w:b/>
                <w:sz w:val="24"/>
                <w:szCs w:val="24"/>
                <w:lang w:eastAsia="ru-RU"/>
              </w:rPr>
            </w:pPr>
            <w:r w:rsidRPr="002647A8">
              <w:rPr>
                <w:rFonts w:ascii="Times New Roman" w:eastAsia="Times New Roman" w:hAnsi="Times New Roman" w:cs="Times New Roman"/>
                <w:b/>
                <w:sz w:val="24"/>
                <w:szCs w:val="24"/>
                <w:lang w:eastAsia="ru-RU"/>
              </w:rPr>
              <w:t>30</w:t>
            </w:r>
          </w:p>
        </w:tc>
      </w:tr>
    </w:tbl>
    <w:p w:rsidR="00106A3D" w:rsidRPr="008762FC" w:rsidRDefault="00106A3D" w:rsidP="008762FC">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106A3D" w:rsidRPr="008762FC" w:rsidRDefault="00106A3D" w:rsidP="008762FC">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C668F1" w:rsidRDefault="00C668F1">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C668F1" w:rsidRPr="00C668F1" w:rsidRDefault="00C668F1" w:rsidP="00C668F1">
      <w:pPr>
        <w:pStyle w:val="a6"/>
        <w:widowControl w:val="0"/>
        <w:numPr>
          <w:ilvl w:val="0"/>
          <w:numId w:val="3"/>
        </w:num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Учебно</w:t>
      </w:r>
      <w:r w:rsidR="00106A3D" w:rsidRPr="00C668F1">
        <w:rPr>
          <w:rFonts w:ascii="Times New Roman" w:eastAsia="Times New Roman" w:hAnsi="Times New Roman" w:cs="Times New Roman"/>
          <w:b/>
          <w:bCs/>
          <w:color w:val="000000"/>
          <w:sz w:val="24"/>
          <w:szCs w:val="24"/>
          <w:lang w:eastAsia="ru-RU"/>
        </w:rPr>
        <w:t>-тематическое планиров</w:t>
      </w:r>
      <w:r w:rsidR="00662A0C" w:rsidRPr="00C668F1">
        <w:rPr>
          <w:rFonts w:ascii="Times New Roman" w:eastAsia="Times New Roman" w:hAnsi="Times New Roman" w:cs="Times New Roman"/>
          <w:b/>
          <w:bCs/>
          <w:color w:val="000000"/>
          <w:sz w:val="24"/>
          <w:szCs w:val="24"/>
          <w:lang w:eastAsia="ru-RU"/>
        </w:rPr>
        <w:t>ание</w:t>
      </w:r>
    </w:p>
    <w:p w:rsidR="00106A3D" w:rsidRPr="00C668F1" w:rsidRDefault="00662A0C" w:rsidP="00C668F1">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68F1">
        <w:rPr>
          <w:rFonts w:ascii="Times New Roman" w:eastAsia="Times New Roman" w:hAnsi="Times New Roman" w:cs="Times New Roman"/>
          <w:b/>
          <w:bCs/>
          <w:color w:val="000000"/>
          <w:sz w:val="24"/>
          <w:szCs w:val="24"/>
          <w:lang w:eastAsia="ru-RU"/>
        </w:rPr>
        <w:t>«Эколо</w:t>
      </w:r>
      <w:r w:rsidR="00C668F1" w:rsidRPr="00C668F1">
        <w:rPr>
          <w:rFonts w:ascii="Times New Roman" w:eastAsia="Times New Roman" w:hAnsi="Times New Roman" w:cs="Times New Roman"/>
          <w:b/>
          <w:bCs/>
          <w:color w:val="000000"/>
          <w:sz w:val="24"/>
          <w:szCs w:val="24"/>
          <w:lang w:eastAsia="ru-RU"/>
        </w:rPr>
        <w:t>гическая культура и здоровый образ жизни</w:t>
      </w:r>
      <w:r w:rsidRPr="00C668F1">
        <w:rPr>
          <w:rFonts w:ascii="Times New Roman" w:eastAsia="Times New Roman" w:hAnsi="Times New Roman" w:cs="Times New Roman"/>
          <w:b/>
          <w:bCs/>
          <w:color w:val="000000"/>
          <w:sz w:val="24"/>
          <w:szCs w:val="24"/>
          <w:lang w:eastAsia="ru-RU"/>
        </w:rPr>
        <w:t>» в 8</w:t>
      </w:r>
      <w:r w:rsidR="00106A3D" w:rsidRPr="00C668F1">
        <w:rPr>
          <w:rFonts w:ascii="Times New Roman" w:eastAsia="Times New Roman" w:hAnsi="Times New Roman" w:cs="Times New Roman"/>
          <w:b/>
          <w:bCs/>
          <w:color w:val="000000"/>
          <w:sz w:val="24"/>
          <w:szCs w:val="24"/>
          <w:lang w:eastAsia="ru-RU"/>
        </w:rPr>
        <w:t xml:space="preserve"> классе</w:t>
      </w:r>
    </w:p>
    <w:p w:rsidR="00106A3D" w:rsidRPr="008762FC" w:rsidRDefault="00C668F1" w:rsidP="008762FC">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 час в неделю, всего 35 </w:t>
      </w:r>
      <w:r w:rsidR="00106A3D" w:rsidRPr="008762FC">
        <w:rPr>
          <w:rFonts w:ascii="Times New Roman" w:eastAsia="Times New Roman" w:hAnsi="Times New Roman" w:cs="Times New Roman"/>
          <w:b/>
          <w:bCs/>
          <w:color w:val="000000"/>
          <w:sz w:val="24"/>
          <w:szCs w:val="24"/>
          <w:lang w:eastAsia="ru-RU"/>
        </w:rPr>
        <w:t>час</w:t>
      </w:r>
      <w:r>
        <w:rPr>
          <w:rFonts w:ascii="Times New Roman" w:eastAsia="Times New Roman" w:hAnsi="Times New Roman" w:cs="Times New Roman"/>
          <w:b/>
          <w:bCs/>
          <w:color w:val="000000"/>
          <w:sz w:val="24"/>
          <w:szCs w:val="24"/>
          <w:lang w:eastAsia="ru-RU"/>
        </w:rPr>
        <w:t>ов</w:t>
      </w:r>
    </w:p>
    <w:p w:rsidR="00106A3D" w:rsidRDefault="00106A3D" w:rsidP="008762FC">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7"/>
        <w:tblW w:w="10632" w:type="dxa"/>
        <w:tblLayout w:type="fixed"/>
        <w:tblLook w:val="04A0"/>
      </w:tblPr>
      <w:tblGrid>
        <w:gridCol w:w="817"/>
        <w:gridCol w:w="992"/>
        <w:gridCol w:w="3261"/>
        <w:gridCol w:w="4394"/>
        <w:gridCol w:w="1168"/>
      </w:tblGrid>
      <w:tr w:rsidR="005273FA" w:rsidRPr="00E044CA" w:rsidTr="002647A8">
        <w:trPr>
          <w:tblHeader/>
        </w:trPr>
        <w:tc>
          <w:tcPr>
            <w:tcW w:w="817" w:type="dxa"/>
            <w:vAlign w:val="center"/>
          </w:tcPr>
          <w:p w:rsidR="005273FA" w:rsidRPr="00E044CA" w:rsidRDefault="005273FA" w:rsidP="002647A8">
            <w:pPr>
              <w:widowControl w:val="0"/>
              <w:jc w:val="center"/>
              <w:rPr>
                <w:rFonts w:ascii="Times New Roman" w:eastAsia="Times New Roman" w:hAnsi="Times New Roman" w:cs="Times New Roman"/>
                <w:b/>
                <w:i/>
                <w:color w:val="000000"/>
                <w:sz w:val="20"/>
                <w:szCs w:val="24"/>
                <w:lang w:eastAsia="ru-RU"/>
              </w:rPr>
            </w:pPr>
            <w:r w:rsidRPr="00E044CA">
              <w:rPr>
                <w:rFonts w:ascii="Times New Roman" w:eastAsia="Times New Roman" w:hAnsi="Times New Roman" w:cs="Times New Roman"/>
                <w:b/>
                <w:i/>
                <w:color w:val="000000"/>
                <w:sz w:val="20"/>
                <w:szCs w:val="24"/>
                <w:lang w:eastAsia="ru-RU"/>
              </w:rPr>
              <w:t xml:space="preserve">№ </w:t>
            </w:r>
            <w:r>
              <w:rPr>
                <w:rFonts w:ascii="Times New Roman" w:eastAsia="Times New Roman" w:hAnsi="Times New Roman" w:cs="Times New Roman"/>
                <w:b/>
                <w:bCs/>
                <w:i/>
                <w:color w:val="000000"/>
                <w:sz w:val="20"/>
                <w:szCs w:val="24"/>
                <w:lang w:eastAsia="ru-RU"/>
              </w:rPr>
              <w:t>занятия</w:t>
            </w:r>
          </w:p>
        </w:tc>
        <w:tc>
          <w:tcPr>
            <w:tcW w:w="992" w:type="dxa"/>
            <w:vAlign w:val="center"/>
          </w:tcPr>
          <w:p w:rsidR="005273FA" w:rsidRPr="00E044CA" w:rsidRDefault="005273FA" w:rsidP="002647A8">
            <w:pPr>
              <w:widowControl w:val="0"/>
              <w:jc w:val="center"/>
              <w:rPr>
                <w:rFonts w:ascii="Times New Roman" w:eastAsia="Times New Roman" w:hAnsi="Times New Roman" w:cs="Times New Roman"/>
                <w:b/>
                <w:bCs/>
                <w:i/>
                <w:color w:val="000000"/>
                <w:sz w:val="20"/>
                <w:szCs w:val="24"/>
                <w:lang w:eastAsia="ru-RU"/>
              </w:rPr>
            </w:pPr>
            <w:r w:rsidRPr="00E044CA">
              <w:rPr>
                <w:rFonts w:ascii="Times New Roman" w:eastAsia="Times New Roman" w:hAnsi="Times New Roman" w:cs="Times New Roman"/>
                <w:b/>
                <w:bCs/>
                <w:i/>
                <w:color w:val="000000"/>
                <w:sz w:val="20"/>
                <w:szCs w:val="24"/>
                <w:lang w:eastAsia="ru-RU"/>
              </w:rPr>
              <w:t>№ занятия в теме</w:t>
            </w:r>
          </w:p>
        </w:tc>
        <w:tc>
          <w:tcPr>
            <w:tcW w:w="3261" w:type="dxa"/>
            <w:vAlign w:val="center"/>
          </w:tcPr>
          <w:p w:rsidR="005273FA" w:rsidRPr="00E044CA" w:rsidRDefault="005273FA" w:rsidP="002647A8">
            <w:pPr>
              <w:widowControl w:val="0"/>
              <w:jc w:val="center"/>
              <w:rPr>
                <w:rFonts w:ascii="Times New Roman" w:eastAsia="Times New Roman" w:hAnsi="Times New Roman" w:cs="Times New Roman"/>
                <w:b/>
                <w:i/>
                <w:color w:val="000000"/>
                <w:sz w:val="20"/>
                <w:szCs w:val="24"/>
                <w:lang w:eastAsia="ru-RU"/>
              </w:rPr>
            </w:pPr>
            <w:r w:rsidRPr="00E044CA">
              <w:rPr>
                <w:rFonts w:ascii="Times New Roman" w:eastAsia="Times New Roman" w:hAnsi="Times New Roman" w:cs="Times New Roman"/>
                <w:b/>
                <w:bCs/>
                <w:i/>
                <w:color w:val="000000"/>
                <w:sz w:val="20"/>
                <w:szCs w:val="24"/>
                <w:lang w:eastAsia="ru-RU"/>
              </w:rPr>
              <w:t>Тема занятия</w:t>
            </w:r>
          </w:p>
        </w:tc>
        <w:tc>
          <w:tcPr>
            <w:tcW w:w="4394" w:type="dxa"/>
            <w:vAlign w:val="center"/>
          </w:tcPr>
          <w:p w:rsidR="005273FA" w:rsidRPr="00E044CA" w:rsidRDefault="005273FA" w:rsidP="002647A8">
            <w:pPr>
              <w:widowControl w:val="0"/>
              <w:ind w:right="57"/>
              <w:jc w:val="center"/>
              <w:rPr>
                <w:rFonts w:ascii="Times New Roman" w:eastAsia="Times New Roman" w:hAnsi="Times New Roman" w:cs="Times New Roman"/>
                <w:b/>
                <w:i/>
                <w:color w:val="000000"/>
                <w:sz w:val="20"/>
                <w:szCs w:val="24"/>
                <w:lang w:eastAsia="ru-RU"/>
              </w:rPr>
            </w:pPr>
            <w:r w:rsidRPr="00E044CA">
              <w:rPr>
                <w:rFonts w:ascii="Times New Roman" w:eastAsia="Times New Roman" w:hAnsi="Times New Roman" w:cs="Times New Roman"/>
                <w:b/>
                <w:bCs/>
                <w:i/>
                <w:color w:val="000000"/>
                <w:sz w:val="20"/>
                <w:szCs w:val="24"/>
                <w:lang w:eastAsia="ru-RU"/>
              </w:rPr>
              <w:t>Характеристика основных видов деятельности обучающихся</w:t>
            </w:r>
          </w:p>
        </w:tc>
        <w:tc>
          <w:tcPr>
            <w:tcW w:w="1168" w:type="dxa"/>
            <w:vAlign w:val="center"/>
          </w:tcPr>
          <w:p w:rsidR="005273FA" w:rsidRPr="00E044CA" w:rsidRDefault="005273FA" w:rsidP="002647A8">
            <w:pPr>
              <w:widowControl w:val="0"/>
              <w:jc w:val="center"/>
              <w:rPr>
                <w:rFonts w:ascii="Times New Roman" w:eastAsia="Times New Roman" w:hAnsi="Times New Roman" w:cs="Times New Roman"/>
                <w:b/>
                <w:i/>
                <w:color w:val="000000"/>
                <w:sz w:val="20"/>
                <w:szCs w:val="24"/>
                <w:lang w:eastAsia="ru-RU"/>
              </w:rPr>
            </w:pPr>
            <w:r w:rsidRPr="00E044CA">
              <w:rPr>
                <w:rFonts w:ascii="Times New Roman" w:eastAsia="Times New Roman" w:hAnsi="Times New Roman" w:cs="Times New Roman"/>
                <w:b/>
                <w:bCs/>
                <w:i/>
                <w:color w:val="000000"/>
                <w:sz w:val="20"/>
                <w:szCs w:val="24"/>
                <w:lang w:eastAsia="ru-RU"/>
              </w:rPr>
              <w:t>Коррекция</w:t>
            </w:r>
          </w:p>
        </w:tc>
      </w:tr>
      <w:tr w:rsidR="005273FA" w:rsidTr="002647A8">
        <w:tc>
          <w:tcPr>
            <w:tcW w:w="10632" w:type="dxa"/>
            <w:gridSpan w:val="5"/>
          </w:tcPr>
          <w:p w:rsidR="005273FA" w:rsidRDefault="005273FA" w:rsidP="008762FC">
            <w:pPr>
              <w:widowControl w:val="0"/>
              <w:jc w:val="center"/>
              <w:rPr>
                <w:rFonts w:ascii="Times New Roman" w:eastAsia="Times New Roman" w:hAnsi="Times New Roman" w:cs="Times New Roman"/>
                <w:color w:val="000000"/>
                <w:sz w:val="24"/>
                <w:szCs w:val="24"/>
                <w:lang w:eastAsia="ru-RU"/>
              </w:rPr>
            </w:pPr>
            <w:r w:rsidRPr="00C668F1">
              <w:rPr>
                <w:rFonts w:ascii="Times New Roman" w:eastAsia="Times New Roman" w:hAnsi="Times New Roman" w:cs="Times New Roman"/>
                <w:b/>
                <w:bCs/>
                <w:color w:val="000000"/>
                <w:sz w:val="24"/>
                <w:szCs w:val="24"/>
                <w:lang w:eastAsia="ru-RU"/>
              </w:rPr>
              <w:t>Введение (2 часа)</w:t>
            </w:r>
          </w:p>
        </w:tc>
      </w:tr>
      <w:tr w:rsidR="005273FA" w:rsidTr="002647A8">
        <w:tc>
          <w:tcPr>
            <w:tcW w:w="817"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Cs/>
                <w:color w:val="000000"/>
                <w:szCs w:val="24"/>
                <w:lang w:eastAsia="ru-RU"/>
              </w:rPr>
              <w:t>1</w:t>
            </w:r>
          </w:p>
        </w:tc>
        <w:tc>
          <w:tcPr>
            <w:tcW w:w="992"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1</w:t>
            </w:r>
          </w:p>
        </w:tc>
        <w:tc>
          <w:tcPr>
            <w:tcW w:w="3261" w:type="dxa"/>
          </w:tcPr>
          <w:p w:rsidR="005273FA" w:rsidRPr="005273FA" w:rsidRDefault="005273FA" w:rsidP="002647A8">
            <w:pPr>
              <w:widowControl w:val="0"/>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Что изучает экология человека. Экологические факторы. Здоровье. Единство телесного и духовного здоровья человека.</w:t>
            </w:r>
          </w:p>
        </w:tc>
        <w:tc>
          <w:tcPr>
            <w:tcW w:w="4394" w:type="dxa"/>
            <w:vMerge w:val="restart"/>
          </w:tcPr>
          <w:p w:rsidR="005273FA" w:rsidRPr="005273FA" w:rsidRDefault="005273FA" w:rsidP="00E044CA">
            <w:pPr>
              <w:widowControl w:val="0"/>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
                <w:bCs/>
                <w:color w:val="000000"/>
                <w:szCs w:val="24"/>
                <w:lang w:eastAsia="ru-RU"/>
              </w:rPr>
              <w:t>Называть</w:t>
            </w:r>
            <w:r w:rsidRPr="005273FA">
              <w:rPr>
                <w:rFonts w:ascii="Times New Roman" w:eastAsia="Times New Roman" w:hAnsi="Times New Roman" w:cs="Times New Roman"/>
                <w:color w:val="000000"/>
                <w:szCs w:val="24"/>
                <w:lang w:eastAsia="ru-RU"/>
              </w:rPr>
              <w:t xml:space="preserve"> личные цели изучения проблем экологии и здоровья и пути их решения. </w:t>
            </w:r>
            <w:r w:rsidRPr="005273FA">
              <w:rPr>
                <w:rFonts w:ascii="Times New Roman" w:eastAsia="Times New Roman" w:hAnsi="Times New Roman" w:cs="Times New Roman"/>
                <w:b/>
                <w:bCs/>
                <w:color w:val="000000"/>
                <w:szCs w:val="24"/>
                <w:lang w:eastAsia="ru-RU"/>
              </w:rPr>
              <w:t xml:space="preserve">Формулировать </w:t>
            </w:r>
            <w:r w:rsidRPr="005273FA">
              <w:rPr>
                <w:rFonts w:ascii="Times New Roman" w:eastAsia="Times New Roman" w:hAnsi="Times New Roman" w:cs="Times New Roman"/>
                <w:color w:val="000000"/>
                <w:szCs w:val="24"/>
                <w:lang w:eastAsia="ru-RU"/>
              </w:rPr>
              <w:t xml:space="preserve">свои познавательные интересы к проблемам экологии и здоровья. </w:t>
            </w:r>
            <w:r w:rsidRPr="005273FA">
              <w:rPr>
                <w:rFonts w:ascii="Times New Roman" w:eastAsia="Times New Roman" w:hAnsi="Times New Roman" w:cs="Times New Roman"/>
                <w:b/>
                <w:bCs/>
                <w:color w:val="000000"/>
                <w:szCs w:val="24"/>
                <w:lang w:eastAsia="ru-RU"/>
              </w:rPr>
              <w:t>Раскрывать</w:t>
            </w:r>
            <w:r w:rsidRPr="005273FA">
              <w:rPr>
                <w:rFonts w:ascii="Times New Roman" w:eastAsia="Times New Roman" w:hAnsi="Times New Roman" w:cs="Times New Roman"/>
                <w:color w:val="000000"/>
                <w:szCs w:val="24"/>
                <w:lang w:eastAsia="ru-RU"/>
              </w:rPr>
              <w:t xml:space="preserve"> понятие «здоровье», его биосоциальную природу, единство телесного и духовного здоровья, его связь с биологической, психической адаптацией и социализацией. </w:t>
            </w:r>
            <w:r w:rsidRPr="005273FA">
              <w:rPr>
                <w:rFonts w:ascii="Times New Roman" w:eastAsia="Times New Roman" w:hAnsi="Times New Roman" w:cs="Times New Roman"/>
                <w:b/>
                <w:bCs/>
                <w:color w:val="000000"/>
                <w:szCs w:val="24"/>
                <w:lang w:eastAsia="ru-RU"/>
              </w:rPr>
              <w:t xml:space="preserve">Давать определение </w:t>
            </w:r>
            <w:r w:rsidRPr="005273FA">
              <w:rPr>
                <w:rFonts w:ascii="Times New Roman" w:eastAsia="Times New Roman" w:hAnsi="Times New Roman" w:cs="Times New Roman"/>
                <w:color w:val="000000"/>
                <w:szCs w:val="24"/>
                <w:lang w:eastAsia="ru-RU"/>
              </w:rPr>
              <w:t>здорового образа жизни как способа сохранения и увеличения ресурсов здоровья.</w:t>
            </w: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Cs/>
                <w:color w:val="000000"/>
                <w:szCs w:val="24"/>
                <w:lang w:eastAsia="ru-RU"/>
              </w:rPr>
              <w:t>2</w:t>
            </w:r>
          </w:p>
        </w:tc>
        <w:tc>
          <w:tcPr>
            <w:tcW w:w="992"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2</w:t>
            </w:r>
          </w:p>
        </w:tc>
        <w:tc>
          <w:tcPr>
            <w:tcW w:w="3261" w:type="dxa"/>
          </w:tcPr>
          <w:p w:rsidR="005273FA" w:rsidRPr="005273FA" w:rsidRDefault="005273FA" w:rsidP="002647A8">
            <w:pPr>
              <w:widowControl w:val="0"/>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Здоровье и образ жизни. Ресурсы здоровья, их виды. Здоровый образ жизни как способ сохранения и увеличения ресурсов здоровья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10632" w:type="dxa"/>
            <w:gridSpan w:val="5"/>
          </w:tcPr>
          <w:p w:rsidR="005273FA" w:rsidRDefault="005273FA" w:rsidP="008762FC">
            <w:pPr>
              <w:widowControl w:val="0"/>
              <w:jc w:val="center"/>
              <w:rPr>
                <w:rFonts w:ascii="Times New Roman" w:eastAsia="Times New Roman" w:hAnsi="Times New Roman" w:cs="Times New Roman"/>
                <w:color w:val="000000"/>
                <w:sz w:val="24"/>
                <w:szCs w:val="24"/>
                <w:lang w:eastAsia="ru-RU"/>
              </w:rPr>
            </w:pPr>
            <w:r w:rsidRPr="00C668F1">
              <w:rPr>
                <w:rFonts w:ascii="Times New Roman" w:eastAsia="Times New Roman" w:hAnsi="Times New Roman" w:cs="Times New Roman"/>
                <w:b/>
                <w:bCs/>
                <w:color w:val="000000"/>
                <w:sz w:val="24"/>
                <w:szCs w:val="24"/>
                <w:lang w:eastAsia="ru-RU"/>
              </w:rPr>
              <w:t>Раздел 1. Культурные традиции здоровья разных эпох, народов, территорий (5 часов</w:t>
            </w:r>
            <w:r>
              <w:rPr>
                <w:rFonts w:ascii="Times New Roman" w:eastAsia="Times New Roman" w:hAnsi="Times New Roman" w:cs="Times New Roman"/>
                <w:b/>
                <w:bCs/>
                <w:color w:val="000000"/>
                <w:sz w:val="24"/>
                <w:szCs w:val="24"/>
                <w:lang w:eastAsia="ru-RU"/>
              </w:rPr>
              <w:t>)</w:t>
            </w:r>
          </w:p>
        </w:tc>
      </w:tr>
      <w:tr w:rsidR="005273FA" w:rsidTr="002647A8">
        <w:tc>
          <w:tcPr>
            <w:tcW w:w="817"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Cs/>
                <w:color w:val="000000"/>
                <w:szCs w:val="24"/>
                <w:lang w:eastAsia="ru-RU"/>
              </w:rPr>
              <w:t>3</w:t>
            </w:r>
          </w:p>
        </w:tc>
        <w:tc>
          <w:tcPr>
            <w:tcW w:w="992"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1</w:t>
            </w:r>
          </w:p>
        </w:tc>
        <w:tc>
          <w:tcPr>
            <w:tcW w:w="3261" w:type="dxa"/>
          </w:tcPr>
          <w:p w:rsidR="005273FA" w:rsidRPr="005273FA" w:rsidRDefault="005273FA" w:rsidP="005273FA">
            <w:pPr>
              <w:widowControl w:val="0"/>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История развития представлений о здоровом образе жизни</w:t>
            </w:r>
            <w:r w:rsidR="002647A8">
              <w:rPr>
                <w:rFonts w:ascii="Times New Roman" w:eastAsia="Times New Roman" w:hAnsi="Times New Roman" w:cs="Times New Roman"/>
                <w:color w:val="000000"/>
                <w:szCs w:val="24"/>
                <w:lang w:eastAsia="ru-RU"/>
              </w:rPr>
              <w:t>.</w:t>
            </w:r>
            <w:r w:rsidRPr="005273FA">
              <w:rPr>
                <w:rFonts w:ascii="Times New Roman" w:eastAsia="Times New Roman" w:hAnsi="Times New Roman" w:cs="Times New Roman"/>
                <w:color w:val="000000"/>
                <w:szCs w:val="24"/>
                <w:lang w:eastAsia="ru-RU"/>
              </w:rPr>
              <w:t xml:space="preserve"> Культурные традиции здорового образа жизни разных времен и народов.</w:t>
            </w:r>
          </w:p>
        </w:tc>
        <w:tc>
          <w:tcPr>
            <w:tcW w:w="4394" w:type="dxa"/>
            <w:vMerge w:val="restart"/>
          </w:tcPr>
          <w:p w:rsidR="005273FA" w:rsidRPr="005273FA" w:rsidRDefault="005273FA" w:rsidP="00E044CA">
            <w:pPr>
              <w:widowControl w:val="0"/>
              <w:ind w:right="57"/>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
                <w:bCs/>
                <w:color w:val="000000"/>
                <w:szCs w:val="24"/>
                <w:lang w:eastAsia="ru-RU"/>
              </w:rPr>
              <w:t xml:space="preserve">Характеризовать </w:t>
            </w:r>
            <w:r w:rsidRPr="005273FA">
              <w:rPr>
                <w:rFonts w:ascii="Times New Roman" w:eastAsia="Times New Roman" w:hAnsi="Times New Roman" w:cs="Times New Roman"/>
                <w:color w:val="000000"/>
                <w:szCs w:val="24"/>
                <w:lang w:eastAsia="ru-RU"/>
              </w:rPr>
              <w:t xml:space="preserve">культуру как способ и результат адаптации и организации жизнедеятельности людей, в единстве ее материальной и духовной составляющих. </w:t>
            </w:r>
            <w:r w:rsidRPr="005273FA">
              <w:rPr>
                <w:rFonts w:ascii="Times New Roman" w:eastAsia="Times New Roman" w:hAnsi="Times New Roman" w:cs="Times New Roman"/>
                <w:b/>
                <w:bCs/>
                <w:color w:val="000000"/>
                <w:szCs w:val="24"/>
                <w:lang w:eastAsia="ru-RU"/>
              </w:rPr>
              <w:t xml:space="preserve">Получать </w:t>
            </w:r>
            <w:r w:rsidRPr="005273FA">
              <w:rPr>
                <w:rFonts w:ascii="Times New Roman" w:eastAsia="Times New Roman" w:hAnsi="Times New Roman" w:cs="Times New Roman"/>
                <w:color w:val="000000"/>
                <w:szCs w:val="24"/>
                <w:lang w:eastAsia="ru-RU"/>
              </w:rPr>
              <w:t xml:space="preserve">этнографическую информацию о культурных традициях здоровья разных времен и народов, анализируя данные археологии, этнографии, истории, языкознания, фольклора и материальной культуры народа. </w:t>
            </w:r>
            <w:r w:rsidRPr="005273FA">
              <w:rPr>
                <w:rFonts w:ascii="Times New Roman" w:eastAsia="Times New Roman" w:hAnsi="Times New Roman" w:cs="Times New Roman"/>
                <w:b/>
                <w:bCs/>
                <w:color w:val="000000"/>
                <w:szCs w:val="24"/>
                <w:lang w:eastAsia="ru-RU"/>
              </w:rPr>
              <w:t xml:space="preserve">Обосновывать </w:t>
            </w:r>
            <w:r w:rsidRPr="005273FA">
              <w:rPr>
                <w:rFonts w:ascii="Times New Roman" w:eastAsia="Times New Roman" w:hAnsi="Times New Roman" w:cs="Times New Roman"/>
                <w:color w:val="000000"/>
                <w:szCs w:val="24"/>
                <w:lang w:eastAsia="ru-RU"/>
              </w:rPr>
              <w:t xml:space="preserve">связь культуры здорового образа жизни народа с природными и социальными условиями его жизнедеятельности. </w:t>
            </w:r>
            <w:r w:rsidRPr="005273FA">
              <w:rPr>
                <w:rFonts w:ascii="Times New Roman" w:eastAsia="Times New Roman" w:hAnsi="Times New Roman" w:cs="Times New Roman"/>
                <w:b/>
                <w:bCs/>
                <w:color w:val="000000"/>
                <w:szCs w:val="24"/>
                <w:lang w:eastAsia="ru-RU"/>
              </w:rPr>
              <w:t>Раскрывать</w:t>
            </w:r>
            <w:r w:rsidRPr="005273FA">
              <w:rPr>
                <w:rFonts w:ascii="Times New Roman" w:eastAsia="Times New Roman" w:hAnsi="Times New Roman" w:cs="Times New Roman"/>
                <w:color w:val="000000"/>
                <w:szCs w:val="24"/>
                <w:lang w:eastAsia="ru-RU"/>
              </w:rPr>
              <w:t xml:space="preserve"> понятие «экологическая безопасность». </w:t>
            </w:r>
            <w:r w:rsidRPr="005273FA">
              <w:rPr>
                <w:rFonts w:ascii="Times New Roman" w:eastAsia="Times New Roman" w:hAnsi="Times New Roman" w:cs="Times New Roman"/>
                <w:b/>
                <w:bCs/>
                <w:color w:val="000000"/>
                <w:szCs w:val="24"/>
                <w:lang w:eastAsia="ru-RU"/>
              </w:rPr>
              <w:t>Называть</w:t>
            </w:r>
            <w:r w:rsidRPr="005273FA">
              <w:rPr>
                <w:rFonts w:ascii="Times New Roman" w:eastAsia="Times New Roman" w:hAnsi="Times New Roman" w:cs="Times New Roman"/>
                <w:color w:val="000000"/>
                <w:szCs w:val="24"/>
                <w:lang w:eastAsia="ru-RU"/>
              </w:rPr>
              <w:t xml:space="preserve"> особенности здорового образа жизни местных коренных народов, включая их рацион питания, предметы домашнего обихода, жилище, одежду, способы природопользования, воспитания здорового потомства; отношение к вредным привычкам, отраженные в традициях, обычаях, фольклоре и верованиях местных коренных народов.</w:t>
            </w: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Cs/>
                <w:color w:val="000000"/>
                <w:szCs w:val="24"/>
                <w:lang w:eastAsia="ru-RU"/>
              </w:rPr>
              <w:t>4</w:t>
            </w:r>
          </w:p>
        </w:tc>
        <w:tc>
          <w:tcPr>
            <w:tcW w:w="992"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2</w:t>
            </w:r>
          </w:p>
        </w:tc>
        <w:tc>
          <w:tcPr>
            <w:tcW w:w="3261" w:type="dxa"/>
          </w:tcPr>
          <w:p w:rsidR="005273FA" w:rsidRPr="005273FA" w:rsidRDefault="005273FA" w:rsidP="005273FA">
            <w:pPr>
              <w:widowControl w:val="0"/>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 xml:space="preserve">Культура здоровья местного населения как результат адаптации многих поколений </w:t>
            </w:r>
            <w:proofErr w:type="gramStart"/>
            <w:r w:rsidRPr="005273FA">
              <w:rPr>
                <w:rFonts w:ascii="Times New Roman" w:eastAsia="Times New Roman" w:hAnsi="Times New Roman" w:cs="Times New Roman"/>
                <w:color w:val="000000"/>
                <w:szCs w:val="24"/>
                <w:lang w:eastAsia="ru-RU"/>
              </w:rPr>
              <w:t>к</w:t>
            </w:r>
            <w:proofErr w:type="gramEnd"/>
            <w:r w:rsidRPr="005273FA">
              <w:rPr>
                <w:rFonts w:ascii="Times New Roman" w:eastAsia="Times New Roman" w:hAnsi="Times New Roman" w:cs="Times New Roman"/>
                <w:color w:val="000000"/>
                <w:szCs w:val="24"/>
                <w:lang w:eastAsia="ru-RU"/>
              </w:rPr>
              <w:t xml:space="preserve"> условиях проживания.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Cs/>
                <w:color w:val="000000"/>
                <w:szCs w:val="24"/>
                <w:lang w:eastAsia="ru-RU"/>
              </w:rPr>
              <w:t>5</w:t>
            </w:r>
          </w:p>
        </w:tc>
        <w:tc>
          <w:tcPr>
            <w:tcW w:w="992"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3</w:t>
            </w:r>
          </w:p>
        </w:tc>
        <w:tc>
          <w:tcPr>
            <w:tcW w:w="3261" w:type="dxa"/>
          </w:tcPr>
          <w:p w:rsidR="005273FA" w:rsidRPr="005273FA" w:rsidRDefault="005273FA" w:rsidP="005273FA">
            <w:pPr>
              <w:widowControl w:val="0"/>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Климат и здоровье. Экологический подход как метод проектирования здорового образа жизни с учетом социоприродного окружения.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Cs/>
                <w:color w:val="000000"/>
                <w:szCs w:val="24"/>
                <w:lang w:eastAsia="ru-RU"/>
              </w:rPr>
              <w:t>6</w:t>
            </w:r>
          </w:p>
        </w:tc>
        <w:tc>
          <w:tcPr>
            <w:tcW w:w="992"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4</w:t>
            </w:r>
          </w:p>
        </w:tc>
        <w:tc>
          <w:tcPr>
            <w:tcW w:w="3261" w:type="dxa"/>
          </w:tcPr>
          <w:p w:rsidR="005273FA" w:rsidRPr="005273FA" w:rsidRDefault="005273FA" w:rsidP="005273FA">
            <w:pPr>
              <w:widowControl w:val="0"/>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Экстремальные факторы. Экологическая безопасность.</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bCs/>
                <w:color w:val="000000"/>
                <w:szCs w:val="24"/>
                <w:lang w:eastAsia="ru-RU"/>
              </w:rPr>
              <w:t>7</w:t>
            </w:r>
          </w:p>
        </w:tc>
        <w:tc>
          <w:tcPr>
            <w:tcW w:w="992" w:type="dxa"/>
          </w:tcPr>
          <w:p w:rsidR="005273FA" w:rsidRPr="005273FA" w:rsidRDefault="005273FA" w:rsidP="00E044CA">
            <w:pPr>
              <w:widowControl w:val="0"/>
              <w:jc w:val="center"/>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5</w:t>
            </w:r>
          </w:p>
        </w:tc>
        <w:tc>
          <w:tcPr>
            <w:tcW w:w="3261" w:type="dxa"/>
          </w:tcPr>
          <w:p w:rsidR="005273FA" w:rsidRPr="005273FA" w:rsidRDefault="005273FA" w:rsidP="005273FA">
            <w:pPr>
              <w:widowControl w:val="0"/>
              <w:jc w:val="both"/>
              <w:rPr>
                <w:rFonts w:ascii="Times New Roman" w:eastAsia="Times New Roman" w:hAnsi="Times New Roman" w:cs="Times New Roman"/>
                <w:color w:val="000000"/>
                <w:szCs w:val="24"/>
                <w:lang w:eastAsia="ru-RU"/>
              </w:rPr>
            </w:pPr>
            <w:r w:rsidRPr="005273FA">
              <w:rPr>
                <w:rFonts w:ascii="Times New Roman" w:eastAsia="Times New Roman" w:hAnsi="Times New Roman" w:cs="Times New Roman"/>
                <w:color w:val="000000"/>
                <w:szCs w:val="24"/>
                <w:lang w:eastAsia="ru-RU"/>
              </w:rPr>
              <w:t>Особенности питания, предметов домашнего обихода, жилища, одежды, способов природопользования, воспитания здорового потомства, отношения к вредным привычкам, отраженные в традициях, обычаях и верованиях местных коренных народов.</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10632" w:type="dxa"/>
            <w:gridSpan w:val="5"/>
          </w:tcPr>
          <w:p w:rsidR="005273FA" w:rsidRDefault="005273FA" w:rsidP="008762FC">
            <w:pPr>
              <w:widowControl w:val="0"/>
              <w:jc w:val="center"/>
              <w:rPr>
                <w:rFonts w:ascii="Times New Roman" w:eastAsia="Times New Roman" w:hAnsi="Times New Roman" w:cs="Times New Roman"/>
                <w:color w:val="000000"/>
                <w:sz w:val="24"/>
                <w:szCs w:val="24"/>
                <w:lang w:eastAsia="ru-RU"/>
              </w:rPr>
            </w:pPr>
            <w:r w:rsidRPr="00C668F1">
              <w:rPr>
                <w:rFonts w:ascii="Times New Roman" w:eastAsia="Times New Roman" w:hAnsi="Times New Roman" w:cs="Times New Roman"/>
                <w:b/>
                <w:bCs/>
                <w:color w:val="000000"/>
                <w:sz w:val="24"/>
                <w:szCs w:val="24"/>
                <w:lang w:eastAsia="ru-RU"/>
              </w:rPr>
              <w:t>Раздел 2. Собираем информацию: что угрожает нашему здоровью? (6 часов)</w:t>
            </w: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8</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1</w:t>
            </w:r>
          </w:p>
        </w:tc>
        <w:tc>
          <w:tcPr>
            <w:tcW w:w="3261" w:type="dxa"/>
          </w:tcPr>
          <w:p w:rsidR="005273FA" w:rsidRPr="002647A8" w:rsidRDefault="005273FA" w:rsidP="005273FA">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Источники информации об экологических рисках и рисках для здоровья, их надежность. Способы проверки информации на достоверность.</w:t>
            </w:r>
          </w:p>
        </w:tc>
        <w:tc>
          <w:tcPr>
            <w:tcW w:w="4394" w:type="dxa"/>
            <w:vMerge w:val="restart"/>
          </w:tcPr>
          <w:p w:rsidR="005273FA" w:rsidRPr="002647A8" w:rsidRDefault="005273FA" w:rsidP="005273FA">
            <w:pPr>
              <w:widowControl w:val="0"/>
              <w:ind w:right="57"/>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
                <w:bCs/>
                <w:color w:val="000000"/>
                <w:szCs w:val="24"/>
                <w:lang w:eastAsia="ru-RU"/>
              </w:rPr>
              <w:t xml:space="preserve">Раскрывать </w:t>
            </w:r>
            <w:r w:rsidRPr="002647A8">
              <w:rPr>
                <w:rFonts w:ascii="Times New Roman" w:eastAsia="Times New Roman" w:hAnsi="Times New Roman" w:cs="Times New Roman"/>
                <w:color w:val="000000"/>
                <w:szCs w:val="24"/>
                <w:lang w:eastAsia="ru-RU"/>
              </w:rPr>
              <w:t xml:space="preserve">понятия «риск», «экологический риск». </w:t>
            </w:r>
            <w:r w:rsidRPr="002647A8">
              <w:rPr>
                <w:rFonts w:ascii="Times New Roman" w:eastAsia="Times New Roman" w:hAnsi="Times New Roman" w:cs="Times New Roman"/>
                <w:b/>
                <w:bCs/>
                <w:color w:val="000000"/>
                <w:szCs w:val="24"/>
                <w:lang w:eastAsia="ru-RU"/>
              </w:rPr>
              <w:t xml:space="preserve">Проводить </w:t>
            </w:r>
            <w:r w:rsidRPr="002647A8">
              <w:rPr>
                <w:rFonts w:ascii="Times New Roman" w:eastAsia="Times New Roman" w:hAnsi="Times New Roman" w:cs="Times New Roman"/>
                <w:color w:val="000000"/>
                <w:szCs w:val="24"/>
                <w:lang w:eastAsia="ru-RU"/>
              </w:rPr>
              <w:t xml:space="preserve">самообследование ресурсов здоровья. </w:t>
            </w:r>
            <w:r w:rsidRPr="002647A8">
              <w:rPr>
                <w:rFonts w:ascii="Times New Roman" w:eastAsia="Times New Roman" w:hAnsi="Times New Roman" w:cs="Times New Roman"/>
                <w:b/>
                <w:bCs/>
                <w:color w:val="000000"/>
                <w:szCs w:val="24"/>
                <w:lang w:eastAsia="ru-RU"/>
              </w:rPr>
              <w:t xml:space="preserve">Демонстрировать </w:t>
            </w:r>
            <w:r w:rsidRPr="002647A8">
              <w:rPr>
                <w:rFonts w:ascii="Times New Roman" w:eastAsia="Times New Roman" w:hAnsi="Times New Roman" w:cs="Times New Roman"/>
                <w:color w:val="000000"/>
                <w:szCs w:val="24"/>
                <w:lang w:eastAsia="ru-RU"/>
              </w:rPr>
              <w:t xml:space="preserve">умения оценивать экологические риски в повседневной жизни (экологический мониторинг качества воды, воздуха, почвы, продуктов питания, предметов быта). </w:t>
            </w:r>
            <w:r w:rsidRPr="002647A8">
              <w:rPr>
                <w:rFonts w:ascii="Times New Roman" w:eastAsia="Times New Roman" w:hAnsi="Times New Roman" w:cs="Times New Roman"/>
                <w:b/>
                <w:bCs/>
                <w:color w:val="000000"/>
                <w:szCs w:val="24"/>
                <w:lang w:eastAsia="ru-RU"/>
              </w:rPr>
              <w:t>Называть</w:t>
            </w:r>
            <w:r w:rsidRPr="002647A8">
              <w:rPr>
                <w:rFonts w:ascii="Times New Roman" w:eastAsia="Times New Roman" w:hAnsi="Times New Roman" w:cs="Times New Roman"/>
                <w:color w:val="000000"/>
                <w:szCs w:val="24"/>
                <w:lang w:eastAsia="ru-RU"/>
              </w:rPr>
              <w:t xml:space="preserve"> </w:t>
            </w:r>
            <w:r w:rsidRPr="002647A8">
              <w:rPr>
                <w:rFonts w:ascii="Times New Roman" w:eastAsia="Times New Roman" w:hAnsi="Times New Roman" w:cs="Times New Roman"/>
                <w:color w:val="000000"/>
                <w:szCs w:val="24"/>
                <w:lang w:eastAsia="ru-RU"/>
              </w:rPr>
              <w:lastRenderedPageBreak/>
              <w:t xml:space="preserve">надежные источники информации по вопросам экологии и здоровья. </w:t>
            </w:r>
            <w:r w:rsidRPr="002647A8">
              <w:rPr>
                <w:rFonts w:ascii="Times New Roman" w:eastAsia="Times New Roman" w:hAnsi="Times New Roman" w:cs="Times New Roman"/>
                <w:b/>
                <w:bCs/>
                <w:color w:val="000000"/>
                <w:szCs w:val="24"/>
                <w:lang w:eastAsia="ru-RU"/>
              </w:rPr>
              <w:t xml:space="preserve">Получать </w:t>
            </w:r>
            <w:r w:rsidRPr="002647A8">
              <w:rPr>
                <w:rFonts w:ascii="Times New Roman" w:eastAsia="Times New Roman" w:hAnsi="Times New Roman" w:cs="Times New Roman"/>
                <w:color w:val="000000"/>
                <w:szCs w:val="24"/>
                <w:lang w:eastAsia="ru-RU"/>
              </w:rPr>
              <w:t xml:space="preserve">информацию об экологических рисках в урбанизированной и сельской среде из письменных и электронных источников, фиксировать ее, проверять на достоверность. </w:t>
            </w:r>
            <w:r w:rsidRPr="002647A8">
              <w:rPr>
                <w:rFonts w:ascii="Times New Roman" w:eastAsia="Times New Roman" w:hAnsi="Times New Roman" w:cs="Times New Roman"/>
                <w:b/>
                <w:bCs/>
                <w:color w:val="000000"/>
                <w:szCs w:val="24"/>
                <w:lang w:eastAsia="ru-RU"/>
              </w:rPr>
              <w:t xml:space="preserve">Приводить и комментировать </w:t>
            </w:r>
            <w:r w:rsidRPr="002647A8">
              <w:rPr>
                <w:rFonts w:ascii="Times New Roman" w:eastAsia="Times New Roman" w:hAnsi="Times New Roman" w:cs="Times New Roman"/>
                <w:color w:val="000000"/>
                <w:szCs w:val="24"/>
                <w:lang w:eastAsia="ru-RU"/>
              </w:rPr>
              <w:t>примеры особенностей общения по вопросам экологии и здоровья, способы защиты от ложной информации.</w:t>
            </w:r>
          </w:p>
          <w:p w:rsidR="005273FA" w:rsidRPr="002647A8" w:rsidRDefault="005273FA" w:rsidP="005273FA">
            <w:pPr>
              <w:widowControl w:val="0"/>
              <w:ind w:right="57"/>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
                <w:bCs/>
                <w:color w:val="000000"/>
                <w:szCs w:val="24"/>
                <w:lang w:eastAsia="ru-RU"/>
              </w:rPr>
              <w:t>Называть</w:t>
            </w:r>
            <w:r w:rsidRPr="002647A8">
              <w:rPr>
                <w:rFonts w:ascii="Times New Roman" w:eastAsia="Times New Roman" w:hAnsi="Times New Roman" w:cs="Times New Roman"/>
                <w:color w:val="000000"/>
                <w:szCs w:val="24"/>
                <w:lang w:eastAsia="ru-RU"/>
              </w:rPr>
              <w:t xml:space="preserve"> службы, организации, учреждения, к которым следует обращаться в опасных ситуациях и формы таких обращений. </w:t>
            </w:r>
            <w:r w:rsidRPr="002647A8">
              <w:rPr>
                <w:rFonts w:ascii="Times New Roman" w:eastAsia="Times New Roman" w:hAnsi="Times New Roman" w:cs="Times New Roman"/>
                <w:b/>
                <w:bCs/>
                <w:color w:val="000000"/>
                <w:szCs w:val="24"/>
                <w:lang w:eastAsia="ru-RU"/>
              </w:rPr>
              <w:t>Приводить примеры</w:t>
            </w:r>
            <w:r w:rsidRPr="002647A8">
              <w:rPr>
                <w:rFonts w:ascii="Times New Roman" w:eastAsia="Times New Roman" w:hAnsi="Times New Roman" w:cs="Times New Roman"/>
                <w:color w:val="000000"/>
                <w:szCs w:val="24"/>
                <w:lang w:eastAsia="ru-RU"/>
              </w:rPr>
              <w:t xml:space="preserve"> социального партнерства по улучшению качества информации по вопросам экологии и здоровья.</w:t>
            </w: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9</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2</w:t>
            </w:r>
          </w:p>
        </w:tc>
        <w:tc>
          <w:tcPr>
            <w:tcW w:w="3261" w:type="dxa"/>
            <w:vAlign w:val="center"/>
          </w:tcPr>
          <w:p w:rsidR="005273FA" w:rsidRPr="002647A8" w:rsidRDefault="005273FA" w:rsidP="005273FA">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 xml:space="preserve">Практические способы оценки экологических рисков в повседневной жизни </w:t>
            </w:r>
            <w:r w:rsidRPr="002647A8">
              <w:rPr>
                <w:rFonts w:ascii="Times New Roman" w:eastAsia="Times New Roman" w:hAnsi="Times New Roman" w:cs="Times New Roman"/>
                <w:color w:val="000000"/>
                <w:szCs w:val="24"/>
                <w:lang w:eastAsia="ru-RU"/>
              </w:rPr>
              <w:lastRenderedPageBreak/>
              <w:t>(экологический мониторинг качества воды, воздуха, почвы, продуктов питания, предметов быта). Ресурсы здоровья.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lastRenderedPageBreak/>
              <w:t>10</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3</w:t>
            </w:r>
          </w:p>
        </w:tc>
        <w:tc>
          <w:tcPr>
            <w:tcW w:w="3261" w:type="dxa"/>
            <w:vAlign w:val="center"/>
          </w:tcPr>
          <w:p w:rsidR="005273FA" w:rsidRPr="002647A8" w:rsidRDefault="005273FA" w:rsidP="005273FA">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Индивидуальные особенности ресурсов здоровья (резистентность организма, ценностные установки, грамотность в вопросах экологии и здоровья).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11</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4</w:t>
            </w:r>
          </w:p>
        </w:tc>
        <w:tc>
          <w:tcPr>
            <w:tcW w:w="3261" w:type="dxa"/>
          </w:tcPr>
          <w:p w:rsidR="005273FA" w:rsidRPr="002647A8" w:rsidRDefault="005273FA" w:rsidP="005273FA">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Особенности общения по вопросам экологии и здоровья: опасность предрассудков, спекуляций, манипуляций, криминала, терроризма.</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12</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5</w:t>
            </w:r>
          </w:p>
        </w:tc>
        <w:tc>
          <w:tcPr>
            <w:tcW w:w="3261" w:type="dxa"/>
          </w:tcPr>
          <w:p w:rsidR="005273FA" w:rsidRPr="002647A8" w:rsidRDefault="005273FA" w:rsidP="005273FA">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Способы защиты от ложной информации. Формы обращения граждан к службам экстренной помощи, организациям, депутатам, ответственным лицам.</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13</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6</w:t>
            </w:r>
          </w:p>
        </w:tc>
        <w:tc>
          <w:tcPr>
            <w:tcW w:w="3261" w:type="dxa"/>
          </w:tcPr>
          <w:p w:rsidR="005273FA" w:rsidRPr="002647A8" w:rsidRDefault="005273FA" w:rsidP="005273FA">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Формы социального партнерства с общественными организациями, учреждениями здравоохранения по предоставлению населению достоверной информации по вопросам экологии и здоровья.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2647A8" w:rsidTr="009D429F">
        <w:tc>
          <w:tcPr>
            <w:tcW w:w="10632" w:type="dxa"/>
            <w:gridSpan w:val="5"/>
          </w:tcPr>
          <w:p w:rsidR="002647A8" w:rsidRDefault="002647A8" w:rsidP="008762FC">
            <w:pPr>
              <w:widowControl w:val="0"/>
              <w:jc w:val="center"/>
              <w:rPr>
                <w:rFonts w:ascii="Times New Roman" w:eastAsia="Times New Roman" w:hAnsi="Times New Roman" w:cs="Times New Roman"/>
                <w:color w:val="000000"/>
                <w:sz w:val="24"/>
                <w:szCs w:val="24"/>
                <w:lang w:eastAsia="ru-RU"/>
              </w:rPr>
            </w:pPr>
            <w:r w:rsidRPr="00C668F1">
              <w:rPr>
                <w:rFonts w:ascii="Times New Roman" w:eastAsia="Times New Roman" w:hAnsi="Times New Roman" w:cs="Times New Roman"/>
                <w:b/>
                <w:bCs/>
                <w:color w:val="000000"/>
                <w:sz w:val="24"/>
                <w:szCs w:val="24"/>
                <w:lang w:eastAsia="ru-RU"/>
              </w:rPr>
              <w:t>Раздел 3. Учимся проектировать здоровый и экологически безопасный образ жизни (9 часов)</w:t>
            </w: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14</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1</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Понятие "загрязнение окружающей среды". Его виды (химические, физические, биологические, информационные).</w:t>
            </w:r>
          </w:p>
        </w:tc>
        <w:tc>
          <w:tcPr>
            <w:tcW w:w="4394" w:type="dxa"/>
            <w:vMerge w:val="restart"/>
          </w:tcPr>
          <w:p w:rsidR="005273FA" w:rsidRPr="002647A8" w:rsidRDefault="005273FA" w:rsidP="005273FA">
            <w:pPr>
              <w:widowControl w:val="0"/>
              <w:ind w:right="57"/>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
                <w:bCs/>
                <w:color w:val="000000"/>
                <w:szCs w:val="24"/>
                <w:lang w:eastAsia="ru-RU"/>
              </w:rPr>
              <w:t>Раскрывать</w:t>
            </w:r>
            <w:r w:rsidRPr="002647A8">
              <w:rPr>
                <w:rFonts w:ascii="Times New Roman" w:eastAsia="Times New Roman" w:hAnsi="Times New Roman" w:cs="Times New Roman"/>
                <w:color w:val="000000"/>
                <w:szCs w:val="24"/>
                <w:lang w:eastAsia="ru-RU"/>
              </w:rPr>
              <w:t xml:space="preserve"> значение понятий «загрязнение окружающей среды», «чрезвычайная экологическая ситуация». </w:t>
            </w:r>
            <w:r w:rsidRPr="002647A8">
              <w:rPr>
                <w:rFonts w:ascii="Times New Roman" w:eastAsia="Times New Roman" w:hAnsi="Times New Roman" w:cs="Times New Roman"/>
                <w:b/>
                <w:bCs/>
                <w:color w:val="000000"/>
                <w:szCs w:val="24"/>
                <w:lang w:eastAsia="ru-RU"/>
              </w:rPr>
              <w:t xml:space="preserve">Классифицировать </w:t>
            </w:r>
            <w:r w:rsidRPr="002647A8">
              <w:rPr>
                <w:rFonts w:ascii="Times New Roman" w:eastAsia="Times New Roman" w:hAnsi="Times New Roman" w:cs="Times New Roman"/>
                <w:color w:val="000000"/>
                <w:szCs w:val="24"/>
                <w:lang w:eastAsia="ru-RU"/>
              </w:rPr>
              <w:t xml:space="preserve">загрязнение своей местности, выявленное в результате экологического мониторинга. </w:t>
            </w:r>
            <w:r w:rsidRPr="002647A8">
              <w:rPr>
                <w:rFonts w:ascii="Times New Roman" w:eastAsia="Times New Roman" w:hAnsi="Times New Roman" w:cs="Times New Roman"/>
                <w:b/>
                <w:bCs/>
                <w:color w:val="000000"/>
                <w:szCs w:val="24"/>
                <w:lang w:eastAsia="ru-RU"/>
              </w:rPr>
              <w:t>Доказывать</w:t>
            </w:r>
            <w:r w:rsidRPr="002647A8">
              <w:rPr>
                <w:rFonts w:ascii="Times New Roman" w:eastAsia="Times New Roman" w:hAnsi="Times New Roman" w:cs="Times New Roman"/>
                <w:color w:val="000000"/>
                <w:szCs w:val="24"/>
                <w:lang w:eastAsia="ru-RU"/>
              </w:rPr>
              <w:t xml:space="preserve">природный и антропогенный характер загрязнения окружающей среды в регионе. </w:t>
            </w:r>
            <w:r w:rsidRPr="002647A8">
              <w:rPr>
                <w:rFonts w:ascii="Times New Roman" w:eastAsia="Times New Roman" w:hAnsi="Times New Roman" w:cs="Times New Roman"/>
                <w:b/>
                <w:bCs/>
                <w:color w:val="000000"/>
                <w:szCs w:val="24"/>
                <w:lang w:eastAsia="ru-RU"/>
              </w:rPr>
              <w:t xml:space="preserve">Объяснять </w:t>
            </w:r>
            <w:r w:rsidRPr="002647A8">
              <w:rPr>
                <w:rFonts w:ascii="Times New Roman" w:eastAsia="Times New Roman" w:hAnsi="Times New Roman" w:cs="Times New Roman"/>
                <w:color w:val="000000"/>
                <w:szCs w:val="24"/>
                <w:lang w:eastAsia="ru-RU"/>
              </w:rPr>
              <w:t xml:space="preserve">действия загрязнителей на генетическое, биохимическое, физиологическое и психическое здоровье человека. </w:t>
            </w:r>
            <w:r w:rsidRPr="002647A8">
              <w:rPr>
                <w:rFonts w:ascii="Times New Roman" w:eastAsia="Times New Roman" w:hAnsi="Times New Roman" w:cs="Times New Roman"/>
                <w:b/>
                <w:bCs/>
                <w:color w:val="000000"/>
                <w:szCs w:val="24"/>
                <w:lang w:eastAsia="ru-RU"/>
              </w:rPr>
              <w:t>Приводить примеры</w:t>
            </w:r>
            <w:r w:rsidRPr="002647A8">
              <w:rPr>
                <w:rFonts w:ascii="Times New Roman" w:eastAsia="Times New Roman" w:hAnsi="Times New Roman" w:cs="Times New Roman"/>
                <w:color w:val="000000"/>
                <w:szCs w:val="24"/>
                <w:lang w:eastAsia="ru-RU"/>
              </w:rPr>
              <w:t xml:space="preserve"> трудности нравственного выбора человека в чрезвычайных ситуациях, давать оценку такому выбору, аргументировать ее в дискуссии. </w:t>
            </w:r>
            <w:r w:rsidRPr="002647A8">
              <w:rPr>
                <w:rFonts w:ascii="Times New Roman" w:eastAsia="Times New Roman" w:hAnsi="Times New Roman" w:cs="Times New Roman"/>
                <w:b/>
                <w:bCs/>
                <w:color w:val="000000"/>
                <w:szCs w:val="24"/>
                <w:lang w:eastAsia="ru-RU"/>
              </w:rPr>
              <w:t>Демонстрировать</w:t>
            </w:r>
            <w:r w:rsidRPr="002647A8">
              <w:rPr>
                <w:rFonts w:ascii="Times New Roman" w:eastAsia="Times New Roman" w:hAnsi="Times New Roman" w:cs="Times New Roman"/>
                <w:color w:val="000000"/>
                <w:szCs w:val="24"/>
                <w:lang w:eastAsia="ru-RU"/>
              </w:rPr>
              <w:t xml:space="preserve"> способы оказания первой помощи. </w:t>
            </w:r>
            <w:r w:rsidRPr="002647A8">
              <w:rPr>
                <w:rFonts w:ascii="Times New Roman" w:eastAsia="Times New Roman" w:hAnsi="Times New Roman" w:cs="Times New Roman"/>
                <w:b/>
                <w:bCs/>
                <w:color w:val="000000"/>
                <w:szCs w:val="24"/>
                <w:lang w:eastAsia="ru-RU"/>
              </w:rPr>
              <w:t>Составлять</w:t>
            </w:r>
            <w:r w:rsidRPr="002647A8">
              <w:rPr>
                <w:rFonts w:ascii="Times New Roman" w:eastAsia="Times New Roman" w:hAnsi="Times New Roman" w:cs="Times New Roman"/>
                <w:color w:val="000000"/>
                <w:szCs w:val="24"/>
                <w:lang w:eastAsia="ru-RU"/>
              </w:rPr>
              <w:t xml:space="preserve"> пояснительную записку к проекту. </w:t>
            </w:r>
            <w:r w:rsidRPr="002647A8">
              <w:rPr>
                <w:rFonts w:ascii="Times New Roman" w:eastAsia="Times New Roman" w:hAnsi="Times New Roman" w:cs="Times New Roman"/>
                <w:b/>
                <w:bCs/>
                <w:color w:val="000000"/>
                <w:szCs w:val="24"/>
                <w:lang w:eastAsia="ru-RU"/>
              </w:rPr>
              <w:t>Обосновывать</w:t>
            </w:r>
            <w:r w:rsidRPr="002647A8">
              <w:rPr>
                <w:rFonts w:ascii="Times New Roman" w:eastAsia="Times New Roman" w:hAnsi="Times New Roman" w:cs="Times New Roman"/>
                <w:color w:val="000000"/>
                <w:szCs w:val="24"/>
                <w:lang w:eastAsia="ru-RU"/>
              </w:rPr>
              <w:t xml:space="preserve"> выбор стратегии экологически безопасного поведения в повседневной жизни. </w:t>
            </w:r>
            <w:r w:rsidRPr="002647A8">
              <w:rPr>
                <w:rFonts w:ascii="Times New Roman" w:eastAsia="Times New Roman" w:hAnsi="Times New Roman" w:cs="Times New Roman"/>
                <w:b/>
                <w:bCs/>
                <w:color w:val="000000"/>
                <w:szCs w:val="24"/>
                <w:lang w:eastAsia="ru-RU"/>
              </w:rPr>
              <w:t>Использовать</w:t>
            </w:r>
            <w:r w:rsidRPr="002647A8">
              <w:rPr>
                <w:rFonts w:ascii="Times New Roman" w:eastAsia="Times New Roman" w:hAnsi="Times New Roman" w:cs="Times New Roman"/>
                <w:color w:val="000000"/>
                <w:szCs w:val="24"/>
                <w:lang w:eastAsia="ru-RU"/>
              </w:rPr>
              <w:t xml:space="preserve"> банк идей здорового образа жизни в условиях местной экологической ситуации, включая применение экологически чистого питания, ресурсосбережения, отказ от вредных привычек, организацию экологически </w:t>
            </w:r>
            <w:r w:rsidRPr="002647A8">
              <w:rPr>
                <w:rFonts w:ascii="Times New Roman" w:eastAsia="Times New Roman" w:hAnsi="Times New Roman" w:cs="Times New Roman"/>
                <w:color w:val="000000"/>
                <w:szCs w:val="24"/>
                <w:lang w:eastAsia="ru-RU"/>
              </w:rPr>
              <w:lastRenderedPageBreak/>
              <w:t xml:space="preserve">безопасного жилища, выращивание экологически чистого урожая, использование экологически безопасных технических изобретений, свободный доступ к информации. </w:t>
            </w:r>
            <w:r w:rsidRPr="002647A8">
              <w:rPr>
                <w:rFonts w:ascii="Times New Roman" w:eastAsia="Times New Roman" w:hAnsi="Times New Roman" w:cs="Times New Roman"/>
                <w:b/>
                <w:bCs/>
                <w:color w:val="000000"/>
                <w:szCs w:val="24"/>
                <w:lang w:eastAsia="ru-RU"/>
              </w:rPr>
              <w:t>Называть</w:t>
            </w:r>
            <w:r w:rsidRPr="002647A8">
              <w:rPr>
                <w:rFonts w:ascii="Times New Roman" w:eastAsia="Times New Roman" w:hAnsi="Times New Roman" w:cs="Times New Roman"/>
                <w:color w:val="000000"/>
                <w:szCs w:val="24"/>
                <w:lang w:eastAsia="ru-RU"/>
              </w:rPr>
              <w:t xml:space="preserve"> индивидуальные особенности ресурсов здоровья, здорового образа жизни в местных экологических условиях. </w:t>
            </w:r>
            <w:r w:rsidRPr="002647A8">
              <w:rPr>
                <w:rFonts w:ascii="Times New Roman" w:eastAsia="Times New Roman" w:hAnsi="Times New Roman" w:cs="Times New Roman"/>
                <w:b/>
                <w:bCs/>
                <w:color w:val="000000"/>
                <w:szCs w:val="24"/>
                <w:lang w:eastAsia="ru-RU"/>
              </w:rPr>
              <w:t>Называть</w:t>
            </w:r>
            <w:r w:rsidRPr="002647A8">
              <w:rPr>
                <w:rFonts w:ascii="Times New Roman" w:eastAsia="Times New Roman" w:hAnsi="Times New Roman" w:cs="Times New Roman"/>
                <w:color w:val="000000"/>
                <w:szCs w:val="24"/>
                <w:lang w:eastAsia="ru-RU"/>
              </w:rPr>
              <w:t xml:space="preserve"> актуальные направления повышения ресурсов своего здоровья. </w:t>
            </w:r>
            <w:r w:rsidRPr="002647A8">
              <w:rPr>
                <w:rFonts w:ascii="Times New Roman" w:eastAsia="Times New Roman" w:hAnsi="Times New Roman" w:cs="Times New Roman"/>
                <w:b/>
                <w:bCs/>
                <w:color w:val="000000"/>
                <w:szCs w:val="24"/>
                <w:lang w:eastAsia="ru-RU"/>
              </w:rPr>
              <w:t xml:space="preserve">Формулировать и доказывать </w:t>
            </w:r>
            <w:r w:rsidRPr="002647A8">
              <w:rPr>
                <w:rFonts w:ascii="Times New Roman" w:eastAsia="Times New Roman" w:hAnsi="Times New Roman" w:cs="Times New Roman"/>
                <w:color w:val="000000"/>
                <w:szCs w:val="24"/>
                <w:lang w:eastAsia="ru-RU"/>
              </w:rPr>
              <w:t>свою точку зрения по вопросу сходства и различия правил ЗОЖ для разных людей, проживающих в одной местности.</w:t>
            </w: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15</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2</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Механизмы воздействия загрязнителей на генетическое, биохимическое, физиологическое и психическое здоровье человека.</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16</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3</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Природные и антропогенные причины загрязнения окружающей среды. Нормирование качества окружающей среды.</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17</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4</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Понятие «чрезвычайная экологическая ситуация». Варианты экологически безопасного поведения.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18</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5</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Проблемы нравственного выбора в чрезвычайных ситуациях. Способы оказания первой помощи в чрезвычайных экологических ситуациях.</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19</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6</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 xml:space="preserve">Процесс проектирования здорового и экологически </w:t>
            </w:r>
            <w:r w:rsidRPr="002647A8">
              <w:rPr>
                <w:rFonts w:ascii="Times New Roman" w:eastAsia="Times New Roman" w:hAnsi="Times New Roman" w:cs="Times New Roman"/>
                <w:color w:val="000000"/>
                <w:szCs w:val="24"/>
                <w:lang w:eastAsia="ru-RU"/>
              </w:rPr>
              <w:lastRenderedPageBreak/>
              <w:t>безопасного образа жизни, его этапы, возможные трудности.</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lastRenderedPageBreak/>
              <w:t>20</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7</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Экосистемная познавательная модель как средство проектирования здорового и экологически безопасного образа жизни путем оптимизации взаимодействия внутренней и внешней среды организма.</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21</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8</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Роль экологически чистого питания, ресурсосбережения, экологичного жилища, безопасных технических изобретений, умения выращивать экологически чистый урожай, отказа от вредных привычек, свободного доступа к информации для сохранения здоровья человека.</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22</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9</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Стратегии экологически безопасного поведения. Учет индивидуальных ресурсов здоровья.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2647A8" w:rsidTr="00ED026E">
        <w:tc>
          <w:tcPr>
            <w:tcW w:w="10632" w:type="dxa"/>
            <w:gridSpan w:val="5"/>
          </w:tcPr>
          <w:p w:rsidR="002647A8" w:rsidRDefault="002647A8" w:rsidP="008762FC">
            <w:pPr>
              <w:widowControl w:val="0"/>
              <w:jc w:val="center"/>
              <w:rPr>
                <w:rFonts w:ascii="Times New Roman" w:eastAsia="Times New Roman" w:hAnsi="Times New Roman" w:cs="Times New Roman"/>
                <w:color w:val="000000"/>
                <w:sz w:val="24"/>
                <w:szCs w:val="24"/>
                <w:lang w:eastAsia="ru-RU"/>
              </w:rPr>
            </w:pPr>
            <w:r w:rsidRPr="00C668F1">
              <w:rPr>
                <w:rFonts w:ascii="Times New Roman" w:eastAsia="Times New Roman" w:hAnsi="Times New Roman" w:cs="Times New Roman"/>
                <w:b/>
                <w:bCs/>
                <w:color w:val="000000"/>
                <w:sz w:val="24"/>
                <w:szCs w:val="24"/>
                <w:lang w:eastAsia="ru-RU"/>
              </w:rPr>
              <w:t>Раздел 4. Наш вклад в здоровье окружающей среды (5 часов)</w:t>
            </w: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23</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1</w:t>
            </w:r>
          </w:p>
        </w:tc>
        <w:tc>
          <w:tcPr>
            <w:tcW w:w="3261" w:type="dxa"/>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Проекты, направленные на экологическую безопасность окружающей среды и здоровьесбережение. Прогноз последствий их реализации.</w:t>
            </w:r>
          </w:p>
        </w:tc>
        <w:tc>
          <w:tcPr>
            <w:tcW w:w="4394" w:type="dxa"/>
            <w:vMerge w:val="restart"/>
          </w:tcPr>
          <w:p w:rsidR="005273FA" w:rsidRPr="002647A8" w:rsidRDefault="005273FA" w:rsidP="005273FA">
            <w:pPr>
              <w:widowControl w:val="0"/>
              <w:ind w:right="57"/>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
                <w:bCs/>
                <w:color w:val="000000"/>
                <w:szCs w:val="24"/>
                <w:lang w:eastAsia="ru-RU"/>
              </w:rPr>
              <w:t>Разрабатывать</w:t>
            </w:r>
            <w:r w:rsidRPr="002647A8">
              <w:rPr>
                <w:rFonts w:ascii="Times New Roman" w:eastAsia="Times New Roman" w:hAnsi="Times New Roman" w:cs="Times New Roman"/>
                <w:color w:val="000000"/>
                <w:szCs w:val="24"/>
                <w:lang w:eastAsia="ru-RU"/>
              </w:rPr>
              <w:t xml:space="preserve"> проект, направленный на повышение экологической безопасности и здоровьесберегающих характеристик своего ближайшего окружения. </w:t>
            </w:r>
            <w:r w:rsidRPr="002647A8">
              <w:rPr>
                <w:rFonts w:ascii="Times New Roman" w:eastAsia="Times New Roman" w:hAnsi="Times New Roman" w:cs="Times New Roman"/>
                <w:b/>
                <w:bCs/>
                <w:color w:val="000000"/>
                <w:szCs w:val="24"/>
                <w:lang w:eastAsia="ru-RU"/>
              </w:rPr>
              <w:t xml:space="preserve">Прогнозировать </w:t>
            </w:r>
            <w:r w:rsidRPr="002647A8">
              <w:rPr>
                <w:rFonts w:ascii="Times New Roman" w:eastAsia="Times New Roman" w:hAnsi="Times New Roman" w:cs="Times New Roman"/>
                <w:color w:val="000000"/>
                <w:szCs w:val="24"/>
                <w:lang w:eastAsia="ru-RU"/>
              </w:rPr>
              <w:t xml:space="preserve">последствия реализации проекта. </w:t>
            </w:r>
            <w:r w:rsidRPr="002647A8">
              <w:rPr>
                <w:rFonts w:ascii="Times New Roman" w:eastAsia="Times New Roman" w:hAnsi="Times New Roman" w:cs="Times New Roman"/>
                <w:b/>
                <w:bCs/>
                <w:color w:val="000000"/>
                <w:szCs w:val="24"/>
                <w:lang w:eastAsia="ru-RU"/>
              </w:rPr>
              <w:t>Объяснять</w:t>
            </w:r>
            <w:r w:rsidRPr="002647A8">
              <w:rPr>
                <w:rFonts w:ascii="Times New Roman" w:eastAsia="Times New Roman" w:hAnsi="Times New Roman" w:cs="Times New Roman"/>
                <w:color w:val="000000"/>
                <w:szCs w:val="24"/>
                <w:lang w:eastAsia="ru-RU"/>
              </w:rPr>
              <w:t xml:space="preserve"> смысл принципа предосторожности. </w:t>
            </w:r>
            <w:r w:rsidRPr="002647A8">
              <w:rPr>
                <w:rFonts w:ascii="Times New Roman" w:eastAsia="Times New Roman" w:hAnsi="Times New Roman" w:cs="Times New Roman"/>
                <w:b/>
                <w:bCs/>
                <w:color w:val="000000"/>
                <w:szCs w:val="24"/>
                <w:lang w:eastAsia="ru-RU"/>
              </w:rPr>
              <w:t>Приводить примеры</w:t>
            </w:r>
            <w:r w:rsidRPr="002647A8">
              <w:rPr>
                <w:rFonts w:ascii="Times New Roman" w:eastAsia="Times New Roman" w:hAnsi="Times New Roman" w:cs="Times New Roman"/>
                <w:color w:val="000000"/>
                <w:szCs w:val="24"/>
                <w:lang w:eastAsia="ru-RU"/>
              </w:rPr>
              <w:t xml:space="preserve"> учета баланса экологических, экономических, социальных интересов при принятии решения. </w:t>
            </w:r>
            <w:proofErr w:type="gramStart"/>
            <w:r w:rsidRPr="002647A8">
              <w:rPr>
                <w:rFonts w:ascii="Times New Roman" w:eastAsia="Times New Roman" w:hAnsi="Times New Roman" w:cs="Times New Roman"/>
                <w:b/>
                <w:bCs/>
                <w:color w:val="000000"/>
                <w:szCs w:val="24"/>
                <w:lang w:eastAsia="ru-RU"/>
              </w:rPr>
              <w:t xml:space="preserve">Называть </w:t>
            </w:r>
            <w:r w:rsidRPr="002647A8">
              <w:rPr>
                <w:rFonts w:ascii="Times New Roman" w:eastAsia="Times New Roman" w:hAnsi="Times New Roman" w:cs="Times New Roman"/>
                <w:color w:val="000000"/>
                <w:szCs w:val="24"/>
                <w:lang w:eastAsia="ru-RU"/>
              </w:rPr>
              <w:t>критерии оценки проекта: целесообразность, реальность, экономичность, посильность, технологичность, устойчивость результатов.</w:t>
            </w:r>
            <w:proofErr w:type="gramEnd"/>
            <w:r w:rsidRPr="002647A8">
              <w:rPr>
                <w:rFonts w:ascii="Times New Roman" w:eastAsia="Times New Roman" w:hAnsi="Times New Roman" w:cs="Times New Roman"/>
                <w:color w:val="000000"/>
                <w:szCs w:val="24"/>
                <w:lang w:eastAsia="ru-RU"/>
              </w:rPr>
              <w:t xml:space="preserve"> </w:t>
            </w:r>
            <w:r w:rsidRPr="002647A8">
              <w:rPr>
                <w:rFonts w:ascii="Times New Roman" w:eastAsia="Times New Roman" w:hAnsi="Times New Roman" w:cs="Times New Roman"/>
                <w:b/>
                <w:bCs/>
                <w:color w:val="000000"/>
                <w:szCs w:val="24"/>
                <w:lang w:eastAsia="ru-RU"/>
              </w:rPr>
              <w:t>Реализовывать</w:t>
            </w:r>
            <w:r w:rsidRPr="002647A8">
              <w:rPr>
                <w:rFonts w:ascii="Times New Roman" w:eastAsia="Times New Roman" w:hAnsi="Times New Roman" w:cs="Times New Roman"/>
                <w:color w:val="000000"/>
                <w:szCs w:val="24"/>
                <w:lang w:eastAsia="ru-RU"/>
              </w:rPr>
              <w:t xml:space="preserve"> проект в реальной жизни с привлечением социальных партнеров. Применять правила работы в команде. </w:t>
            </w:r>
            <w:r w:rsidRPr="002647A8">
              <w:rPr>
                <w:rFonts w:ascii="Times New Roman" w:eastAsia="Times New Roman" w:hAnsi="Times New Roman" w:cs="Times New Roman"/>
                <w:b/>
                <w:bCs/>
                <w:color w:val="000000"/>
                <w:szCs w:val="24"/>
                <w:lang w:eastAsia="ru-RU"/>
              </w:rPr>
              <w:t xml:space="preserve">Вносить </w:t>
            </w:r>
            <w:r w:rsidRPr="002647A8">
              <w:rPr>
                <w:rFonts w:ascii="Times New Roman" w:eastAsia="Times New Roman" w:hAnsi="Times New Roman" w:cs="Times New Roman"/>
                <w:color w:val="000000"/>
                <w:szCs w:val="24"/>
                <w:lang w:eastAsia="ru-RU"/>
              </w:rPr>
              <w:t xml:space="preserve">в проект изменения по ходу его реализации. </w:t>
            </w:r>
            <w:r w:rsidRPr="002647A8">
              <w:rPr>
                <w:rFonts w:ascii="Times New Roman" w:eastAsia="Times New Roman" w:hAnsi="Times New Roman" w:cs="Times New Roman"/>
                <w:b/>
                <w:bCs/>
                <w:color w:val="000000"/>
                <w:szCs w:val="24"/>
                <w:lang w:eastAsia="ru-RU"/>
              </w:rPr>
              <w:t>Рефлексировать</w:t>
            </w:r>
            <w:r w:rsidRPr="002647A8">
              <w:rPr>
                <w:rFonts w:ascii="Times New Roman" w:eastAsia="Times New Roman" w:hAnsi="Times New Roman" w:cs="Times New Roman"/>
                <w:color w:val="000000"/>
                <w:szCs w:val="24"/>
                <w:lang w:eastAsia="ru-RU"/>
              </w:rPr>
              <w:t xml:space="preserve"> результаты осуществления проекта.</w:t>
            </w: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24</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2</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Принцип предосторожности. Баланс экологических, экономических и социальных интересов.</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25</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3</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Целесообразность, реальность, экономичность, экологическая безопасность, посильность, технологичность выполнения проекта, устойчивость его результатов. Исполнение проектов. Критерии социального партнерства.</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26</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4</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Перспективы решения местных проблем экологии и здоровья в будущем.</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5273FA" w:rsidTr="002647A8">
        <w:tc>
          <w:tcPr>
            <w:tcW w:w="817" w:type="dxa"/>
          </w:tcPr>
          <w:p w:rsidR="005273FA" w:rsidRPr="002647A8" w:rsidRDefault="005273FA"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27</w:t>
            </w:r>
          </w:p>
        </w:tc>
        <w:tc>
          <w:tcPr>
            <w:tcW w:w="992" w:type="dxa"/>
          </w:tcPr>
          <w:p w:rsidR="005273FA" w:rsidRPr="002647A8" w:rsidRDefault="005273FA"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5</w:t>
            </w:r>
          </w:p>
        </w:tc>
        <w:tc>
          <w:tcPr>
            <w:tcW w:w="3261" w:type="dxa"/>
            <w:vAlign w:val="center"/>
          </w:tcPr>
          <w:p w:rsidR="005273FA" w:rsidRPr="002647A8" w:rsidRDefault="005273FA"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Хартия Земли. Ответственность каждого гражданина за свой выбор и принятие решения.</w:t>
            </w:r>
          </w:p>
        </w:tc>
        <w:tc>
          <w:tcPr>
            <w:tcW w:w="4394" w:type="dxa"/>
            <w:vMerge/>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5273FA" w:rsidRDefault="005273FA" w:rsidP="008762FC">
            <w:pPr>
              <w:widowControl w:val="0"/>
              <w:jc w:val="center"/>
              <w:rPr>
                <w:rFonts w:ascii="Times New Roman" w:eastAsia="Times New Roman" w:hAnsi="Times New Roman" w:cs="Times New Roman"/>
                <w:color w:val="000000"/>
                <w:sz w:val="24"/>
                <w:szCs w:val="24"/>
                <w:lang w:eastAsia="ru-RU"/>
              </w:rPr>
            </w:pPr>
          </w:p>
        </w:tc>
      </w:tr>
      <w:tr w:rsidR="002647A8" w:rsidTr="002A327B">
        <w:tc>
          <w:tcPr>
            <w:tcW w:w="10632" w:type="dxa"/>
            <w:gridSpan w:val="5"/>
          </w:tcPr>
          <w:p w:rsidR="002647A8" w:rsidRDefault="002647A8" w:rsidP="008762FC">
            <w:pPr>
              <w:widowControl w:val="0"/>
              <w:jc w:val="center"/>
              <w:rPr>
                <w:rFonts w:ascii="Times New Roman" w:eastAsia="Times New Roman" w:hAnsi="Times New Roman" w:cs="Times New Roman"/>
                <w:color w:val="000000"/>
                <w:sz w:val="24"/>
                <w:szCs w:val="24"/>
                <w:lang w:eastAsia="ru-RU"/>
              </w:rPr>
            </w:pPr>
            <w:r w:rsidRPr="00C668F1">
              <w:rPr>
                <w:rFonts w:ascii="Times New Roman" w:eastAsia="Times New Roman" w:hAnsi="Times New Roman" w:cs="Times New Roman"/>
                <w:b/>
                <w:bCs/>
                <w:color w:val="000000"/>
                <w:sz w:val="24"/>
                <w:szCs w:val="24"/>
                <w:lang w:eastAsia="ru-RU"/>
              </w:rPr>
              <w:t>Раздел 5. Экологическая культура как ресурс здоровья (7 часов)</w:t>
            </w:r>
          </w:p>
        </w:tc>
      </w:tr>
      <w:tr w:rsidR="002647A8" w:rsidTr="002647A8">
        <w:tc>
          <w:tcPr>
            <w:tcW w:w="817" w:type="dxa"/>
          </w:tcPr>
          <w:p w:rsidR="002647A8" w:rsidRPr="002647A8" w:rsidRDefault="002647A8"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28</w:t>
            </w:r>
          </w:p>
        </w:tc>
        <w:tc>
          <w:tcPr>
            <w:tcW w:w="992" w:type="dxa"/>
          </w:tcPr>
          <w:p w:rsidR="002647A8" w:rsidRPr="002647A8" w:rsidRDefault="002647A8"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1</w:t>
            </w:r>
          </w:p>
        </w:tc>
        <w:tc>
          <w:tcPr>
            <w:tcW w:w="3261" w:type="dxa"/>
            <w:vAlign w:val="center"/>
          </w:tcPr>
          <w:p w:rsidR="002647A8" w:rsidRPr="002647A8" w:rsidRDefault="002647A8"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 xml:space="preserve">Ведущий вклад экологической культуры, духовного и социально – психологического здоровья человека в его телесное благополучие, успешную социализацию, возможность рождения </w:t>
            </w:r>
            <w:r w:rsidRPr="002647A8">
              <w:rPr>
                <w:rFonts w:ascii="Times New Roman" w:eastAsia="Times New Roman" w:hAnsi="Times New Roman" w:cs="Times New Roman"/>
                <w:color w:val="000000"/>
                <w:szCs w:val="24"/>
                <w:lang w:eastAsia="ru-RU"/>
              </w:rPr>
              <w:lastRenderedPageBreak/>
              <w:t>здорового ребенка и долголетие.</w:t>
            </w:r>
          </w:p>
        </w:tc>
        <w:tc>
          <w:tcPr>
            <w:tcW w:w="4394" w:type="dxa"/>
            <w:vMerge w:val="restart"/>
          </w:tcPr>
          <w:p w:rsidR="002647A8" w:rsidRPr="002647A8" w:rsidRDefault="002647A8" w:rsidP="005273FA">
            <w:pPr>
              <w:widowControl w:val="0"/>
              <w:ind w:right="57"/>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
                <w:bCs/>
                <w:color w:val="000000"/>
                <w:szCs w:val="24"/>
                <w:lang w:eastAsia="ru-RU"/>
              </w:rPr>
              <w:lastRenderedPageBreak/>
              <w:t xml:space="preserve">Выступать </w:t>
            </w:r>
            <w:r w:rsidRPr="002647A8">
              <w:rPr>
                <w:rFonts w:ascii="Times New Roman" w:eastAsia="Times New Roman" w:hAnsi="Times New Roman" w:cs="Times New Roman"/>
                <w:color w:val="000000"/>
                <w:szCs w:val="24"/>
                <w:lang w:eastAsia="ru-RU"/>
              </w:rPr>
              <w:t xml:space="preserve">на прениях с аргументированными суждениями о вкладе экологической культуры, духовного и социально – психологического совершенствования человека в его телесное здоровье, успешную социализацию, возможность иметь </w:t>
            </w:r>
            <w:r w:rsidRPr="002647A8">
              <w:rPr>
                <w:rFonts w:ascii="Times New Roman" w:eastAsia="Times New Roman" w:hAnsi="Times New Roman" w:cs="Times New Roman"/>
                <w:color w:val="000000"/>
                <w:szCs w:val="24"/>
                <w:lang w:eastAsia="ru-RU"/>
              </w:rPr>
              <w:lastRenderedPageBreak/>
              <w:t xml:space="preserve">полноценную семью, долгую творческую жизнь. </w:t>
            </w:r>
            <w:r w:rsidRPr="002647A8">
              <w:rPr>
                <w:rFonts w:ascii="Times New Roman" w:eastAsia="Times New Roman" w:hAnsi="Times New Roman" w:cs="Times New Roman"/>
                <w:b/>
                <w:bCs/>
                <w:color w:val="000000"/>
                <w:szCs w:val="24"/>
                <w:lang w:eastAsia="ru-RU"/>
              </w:rPr>
              <w:t>Убеждать</w:t>
            </w:r>
            <w:r w:rsidRPr="002647A8">
              <w:rPr>
                <w:rFonts w:ascii="Times New Roman" w:eastAsia="Times New Roman" w:hAnsi="Times New Roman" w:cs="Times New Roman"/>
                <w:color w:val="000000"/>
                <w:szCs w:val="24"/>
                <w:lang w:eastAsia="ru-RU"/>
              </w:rPr>
              <w:t xml:space="preserve"> собеседника в приоритетности образования и просвещения для решения современных и будущих проблем экологии и здоровья. </w:t>
            </w:r>
            <w:r w:rsidRPr="002647A8">
              <w:rPr>
                <w:rFonts w:ascii="Times New Roman" w:eastAsia="Times New Roman" w:hAnsi="Times New Roman" w:cs="Times New Roman"/>
                <w:b/>
                <w:bCs/>
                <w:color w:val="000000"/>
                <w:szCs w:val="24"/>
                <w:lang w:eastAsia="ru-RU"/>
              </w:rPr>
              <w:t>Использовать</w:t>
            </w:r>
            <w:r w:rsidRPr="002647A8">
              <w:rPr>
                <w:rFonts w:ascii="Times New Roman" w:eastAsia="Times New Roman" w:hAnsi="Times New Roman" w:cs="Times New Roman"/>
                <w:color w:val="000000"/>
                <w:szCs w:val="24"/>
                <w:lang w:eastAsia="ru-RU"/>
              </w:rPr>
              <w:t xml:space="preserve"> для аргументации примеры из истории, современности, собственной жизни. </w:t>
            </w:r>
            <w:r w:rsidRPr="002647A8">
              <w:rPr>
                <w:rFonts w:ascii="Times New Roman" w:eastAsia="Times New Roman" w:hAnsi="Times New Roman" w:cs="Times New Roman"/>
                <w:b/>
                <w:bCs/>
                <w:color w:val="000000"/>
                <w:szCs w:val="24"/>
                <w:lang w:eastAsia="ru-RU"/>
              </w:rPr>
              <w:t>Называть</w:t>
            </w:r>
            <w:r w:rsidRPr="002647A8">
              <w:rPr>
                <w:rFonts w:ascii="Times New Roman" w:eastAsia="Times New Roman" w:hAnsi="Times New Roman" w:cs="Times New Roman"/>
                <w:color w:val="000000"/>
                <w:szCs w:val="24"/>
                <w:lang w:eastAsia="ru-RU"/>
              </w:rPr>
              <w:t xml:space="preserve"> существенные признаки просвещения, пропаганды и проводить их сравнение. </w:t>
            </w:r>
            <w:r w:rsidRPr="002647A8">
              <w:rPr>
                <w:rFonts w:ascii="Times New Roman" w:eastAsia="Times New Roman" w:hAnsi="Times New Roman" w:cs="Times New Roman"/>
                <w:b/>
                <w:bCs/>
                <w:color w:val="000000"/>
                <w:szCs w:val="24"/>
                <w:lang w:eastAsia="ru-RU"/>
              </w:rPr>
              <w:t xml:space="preserve">Перечислять </w:t>
            </w:r>
            <w:r w:rsidRPr="002647A8">
              <w:rPr>
                <w:rFonts w:ascii="Times New Roman" w:eastAsia="Times New Roman" w:hAnsi="Times New Roman" w:cs="Times New Roman"/>
                <w:color w:val="000000"/>
                <w:szCs w:val="24"/>
                <w:lang w:eastAsia="ru-RU"/>
              </w:rPr>
              <w:t xml:space="preserve">формы и способы просвещения. </w:t>
            </w:r>
            <w:r w:rsidRPr="002647A8">
              <w:rPr>
                <w:rFonts w:ascii="Times New Roman" w:eastAsia="Times New Roman" w:hAnsi="Times New Roman" w:cs="Times New Roman"/>
                <w:b/>
                <w:bCs/>
                <w:color w:val="000000"/>
                <w:szCs w:val="24"/>
                <w:lang w:eastAsia="ru-RU"/>
              </w:rPr>
              <w:t xml:space="preserve">Представлять </w:t>
            </w:r>
            <w:r w:rsidRPr="002647A8">
              <w:rPr>
                <w:rFonts w:ascii="Times New Roman" w:eastAsia="Times New Roman" w:hAnsi="Times New Roman" w:cs="Times New Roman"/>
                <w:color w:val="000000"/>
                <w:szCs w:val="24"/>
                <w:lang w:eastAsia="ru-RU"/>
              </w:rPr>
              <w:t xml:space="preserve">просветительские идеи на языке публицистики, художественных образов, метафор средствами плаката, буклета или газетной статьи. </w:t>
            </w:r>
            <w:r w:rsidRPr="002647A8">
              <w:rPr>
                <w:rFonts w:ascii="Times New Roman" w:eastAsia="Times New Roman" w:hAnsi="Times New Roman" w:cs="Times New Roman"/>
                <w:b/>
                <w:bCs/>
                <w:color w:val="000000"/>
                <w:szCs w:val="24"/>
                <w:lang w:eastAsia="ru-RU"/>
              </w:rPr>
              <w:t>Давать</w:t>
            </w:r>
            <w:r w:rsidRPr="002647A8">
              <w:rPr>
                <w:rFonts w:ascii="Times New Roman" w:eastAsia="Times New Roman" w:hAnsi="Times New Roman" w:cs="Times New Roman"/>
                <w:color w:val="000000"/>
                <w:szCs w:val="24"/>
                <w:lang w:eastAsia="ru-RU"/>
              </w:rPr>
              <w:t xml:space="preserve"> определение дебатов, описывать их возможности в развитии лидерских качеств, умений публичных выступлений. </w:t>
            </w:r>
            <w:r w:rsidRPr="002647A8">
              <w:rPr>
                <w:rFonts w:ascii="Times New Roman" w:eastAsia="Times New Roman" w:hAnsi="Times New Roman" w:cs="Times New Roman"/>
                <w:b/>
                <w:bCs/>
                <w:color w:val="000000"/>
                <w:szCs w:val="24"/>
                <w:lang w:eastAsia="ru-RU"/>
              </w:rPr>
              <w:t xml:space="preserve">Участвовать </w:t>
            </w:r>
            <w:r w:rsidRPr="002647A8">
              <w:rPr>
                <w:rFonts w:ascii="Times New Roman" w:eastAsia="Times New Roman" w:hAnsi="Times New Roman" w:cs="Times New Roman"/>
                <w:color w:val="000000"/>
                <w:szCs w:val="24"/>
                <w:lang w:eastAsia="ru-RU"/>
              </w:rPr>
              <w:t>в организации просветительской акции. Презентовать результаты освоения курса в виде портфолио.</w:t>
            </w:r>
          </w:p>
        </w:tc>
        <w:tc>
          <w:tcPr>
            <w:tcW w:w="1168" w:type="dxa"/>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r>
      <w:tr w:rsidR="002647A8" w:rsidTr="002647A8">
        <w:tc>
          <w:tcPr>
            <w:tcW w:w="817" w:type="dxa"/>
          </w:tcPr>
          <w:p w:rsidR="002647A8" w:rsidRPr="002647A8" w:rsidRDefault="002647A8"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lastRenderedPageBreak/>
              <w:t>29</w:t>
            </w:r>
          </w:p>
        </w:tc>
        <w:tc>
          <w:tcPr>
            <w:tcW w:w="992" w:type="dxa"/>
          </w:tcPr>
          <w:p w:rsidR="002647A8" w:rsidRPr="002647A8" w:rsidRDefault="002647A8"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2</w:t>
            </w:r>
          </w:p>
        </w:tc>
        <w:tc>
          <w:tcPr>
            <w:tcW w:w="3261" w:type="dxa"/>
            <w:vAlign w:val="center"/>
          </w:tcPr>
          <w:p w:rsidR="002647A8" w:rsidRPr="002647A8" w:rsidRDefault="002647A8"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Примеры экологически направленной, здоровьесберегающей деятельности, поступков из жизни исторических личностей, известных деятелей современности, кумиров подростков.</w:t>
            </w:r>
          </w:p>
        </w:tc>
        <w:tc>
          <w:tcPr>
            <w:tcW w:w="4394" w:type="dxa"/>
            <w:vMerge/>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r>
      <w:tr w:rsidR="002647A8" w:rsidTr="002647A8">
        <w:tc>
          <w:tcPr>
            <w:tcW w:w="817" w:type="dxa"/>
          </w:tcPr>
          <w:p w:rsidR="002647A8" w:rsidRPr="002647A8" w:rsidRDefault="002647A8"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30</w:t>
            </w:r>
          </w:p>
        </w:tc>
        <w:tc>
          <w:tcPr>
            <w:tcW w:w="992" w:type="dxa"/>
          </w:tcPr>
          <w:p w:rsidR="002647A8" w:rsidRPr="002647A8" w:rsidRDefault="002647A8"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3</w:t>
            </w:r>
          </w:p>
        </w:tc>
        <w:tc>
          <w:tcPr>
            <w:tcW w:w="3261" w:type="dxa"/>
            <w:vAlign w:val="center"/>
          </w:tcPr>
          <w:p w:rsidR="002647A8" w:rsidRPr="002647A8" w:rsidRDefault="002647A8"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Приоритетность образования и просвещения в решении современных и будущих проблем экологии и здоровья.</w:t>
            </w:r>
          </w:p>
        </w:tc>
        <w:tc>
          <w:tcPr>
            <w:tcW w:w="4394" w:type="dxa"/>
            <w:vMerge/>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r>
      <w:tr w:rsidR="002647A8" w:rsidTr="002647A8">
        <w:tc>
          <w:tcPr>
            <w:tcW w:w="817" w:type="dxa"/>
          </w:tcPr>
          <w:p w:rsidR="002647A8" w:rsidRPr="002647A8" w:rsidRDefault="002647A8"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31</w:t>
            </w:r>
          </w:p>
        </w:tc>
        <w:tc>
          <w:tcPr>
            <w:tcW w:w="992" w:type="dxa"/>
          </w:tcPr>
          <w:p w:rsidR="002647A8" w:rsidRPr="002647A8" w:rsidRDefault="002647A8"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4</w:t>
            </w:r>
          </w:p>
        </w:tc>
        <w:tc>
          <w:tcPr>
            <w:tcW w:w="3261" w:type="dxa"/>
            <w:vAlign w:val="center"/>
          </w:tcPr>
          <w:p w:rsidR="002647A8" w:rsidRPr="002647A8" w:rsidRDefault="002647A8"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Просвещение как передача, распространение знаний и культуры. Пропаганда как распространение фактов, аргументов и других сведений для воздействия на общественное мнение. Средства просвещения и пропаганды.</w:t>
            </w:r>
          </w:p>
        </w:tc>
        <w:tc>
          <w:tcPr>
            <w:tcW w:w="4394" w:type="dxa"/>
            <w:vMerge/>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r>
      <w:tr w:rsidR="002647A8" w:rsidTr="002647A8">
        <w:tc>
          <w:tcPr>
            <w:tcW w:w="817" w:type="dxa"/>
          </w:tcPr>
          <w:p w:rsidR="002647A8" w:rsidRPr="002647A8" w:rsidRDefault="002647A8"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32</w:t>
            </w:r>
          </w:p>
        </w:tc>
        <w:tc>
          <w:tcPr>
            <w:tcW w:w="992" w:type="dxa"/>
          </w:tcPr>
          <w:p w:rsidR="002647A8" w:rsidRPr="002647A8" w:rsidRDefault="002647A8"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5</w:t>
            </w:r>
          </w:p>
        </w:tc>
        <w:tc>
          <w:tcPr>
            <w:tcW w:w="3261" w:type="dxa"/>
            <w:vAlign w:val="center"/>
          </w:tcPr>
          <w:p w:rsidR="002647A8" w:rsidRPr="002647A8" w:rsidRDefault="002647A8"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Дебаты как интеллектуальная игра, метод ведения спора, при котором стороны представляют определенные точки зрения убедить третью стороны.</w:t>
            </w:r>
          </w:p>
        </w:tc>
        <w:tc>
          <w:tcPr>
            <w:tcW w:w="4394" w:type="dxa"/>
            <w:vMerge/>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r>
      <w:tr w:rsidR="002647A8" w:rsidTr="002647A8">
        <w:tc>
          <w:tcPr>
            <w:tcW w:w="817" w:type="dxa"/>
          </w:tcPr>
          <w:p w:rsidR="002647A8" w:rsidRPr="002647A8" w:rsidRDefault="002647A8"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33</w:t>
            </w:r>
          </w:p>
        </w:tc>
        <w:tc>
          <w:tcPr>
            <w:tcW w:w="992" w:type="dxa"/>
          </w:tcPr>
          <w:p w:rsidR="002647A8" w:rsidRPr="002647A8" w:rsidRDefault="002647A8"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6</w:t>
            </w:r>
          </w:p>
        </w:tc>
        <w:tc>
          <w:tcPr>
            <w:tcW w:w="3261" w:type="dxa"/>
            <w:vAlign w:val="center"/>
          </w:tcPr>
          <w:p w:rsidR="002647A8" w:rsidRPr="002647A8" w:rsidRDefault="002647A8"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Художественные образы и метафоры. Язык публицистики.</w:t>
            </w:r>
          </w:p>
        </w:tc>
        <w:tc>
          <w:tcPr>
            <w:tcW w:w="4394" w:type="dxa"/>
            <w:vMerge/>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r>
      <w:tr w:rsidR="002647A8" w:rsidTr="002647A8">
        <w:tc>
          <w:tcPr>
            <w:tcW w:w="817" w:type="dxa"/>
          </w:tcPr>
          <w:p w:rsidR="002647A8" w:rsidRPr="002647A8" w:rsidRDefault="002647A8" w:rsidP="009D285F">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bCs/>
                <w:color w:val="000000"/>
                <w:szCs w:val="24"/>
                <w:lang w:eastAsia="ru-RU"/>
              </w:rPr>
              <w:t>34</w:t>
            </w:r>
          </w:p>
        </w:tc>
        <w:tc>
          <w:tcPr>
            <w:tcW w:w="992" w:type="dxa"/>
          </w:tcPr>
          <w:p w:rsidR="002647A8" w:rsidRPr="002647A8" w:rsidRDefault="002647A8" w:rsidP="005273FA">
            <w:pPr>
              <w:widowControl w:val="0"/>
              <w:jc w:val="center"/>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7</w:t>
            </w:r>
          </w:p>
        </w:tc>
        <w:tc>
          <w:tcPr>
            <w:tcW w:w="3261" w:type="dxa"/>
            <w:vAlign w:val="center"/>
          </w:tcPr>
          <w:p w:rsidR="002647A8" w:rsidRPr="002647A8" w:rsidRDefault="002647A8" w:rsidP="002647A8">
            <w:pPr>
              <w:widowControl w:val="0"/>
              <w:jc w:val="both"/>
              <w:rPr>
                <w:rFonts w:ascii="Times New Roman" w:eastAsia="Times New Roman" w:hAnsi="Times New Roman" w:cs="Times New Roman"/>
                <w:color w:val="000000"/>
                <w:szCs w:val="24"/>
                <w:lang w:eastAsia="ru-RU"/>
              </w:rPr>
            </w:pPr>
            <w:r w:rsidRPr="002647A8">
              <w:rPr>
                <w:rFonts w:ascii="Times New Roman" w:eastAsia="Times New Roman" w:hAnsi="Times New Roman" w:cs="Times New Roman"/>
                <w:color w:val="000000"/>
                <w:szCs w:val="24"/>
                <w:lang w:eastAsia="ru-RU"/>
              </w:rPr>
              <w:t>Буклет, плакат, газета, их задачи и способы изготовления.</w:t>
            </w:r>
          </w:p>
        </w:tc>
        <w:tc>
          <w:tcPr>
            <w:tcW w:w="4394" w:type="dxa"/>
            <w:vMerge/>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r>
      <w:tr w:rsidR="002647A8" w:rsidTr="002647A8">
        <w:tc>
          <w:tcPr>
            <w:tcW w:w="817" w:type="dxa"/>
          </w:tcPr>
          <w:p w:rsidR="002647A8" w:rsidRPr="002647A8" w:rsidRDefault="002647A8" w:rsidP="009D285F">
            <w:pPr>
              <w:widowControl w:val="0"/>
              <w:jc w:val="center"/>
              <w:rPr>
                <w:rFonts w:ascii="Times New Roman" w:eastAsia="Times New Roman" w:hAnsi="Times New Roman" w:cs="Times New Roman"/>
                <w:bCs/>
                <w:color w:val="000000"/>
                <w:szCs w:val="24"/>
                <w:lang w:eastAsia="ru-RU"/>
              </w:rPr>
            </w:pPr>
            <w:r>
              <w:rPr>
                <w:rFonts w:ascii="Times New Roman" w:eastAsia="Times New Roman" w:hAnsi="Times New Roman" w:cs="Times New Roman"/>
                <w:bCs/>
                <w:color w:val="000000"/>
                <w:szCs w:val="24"/>
                <w:lang w:eastAsia="ru-RU"/>
              </w:rPr>
              <w:t>35</w:t>
            </w:r>
          </w:p>
        </w:tc>
        <w:tc>
          <w:tcPr>
            <w:tcW w:w="992" w:type="dxa"/>
          </w:tcPr>
          <w:p w:rsidR="002647A8" w:rsidRPr="002647A8" w:rsidRDefault="002647A8" w:rsidP="005273FA">
            <w:pPr>
              <w:widowControl w:val="0"/>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8</w:t>
            </w:r>
          </w:p>
        </w:tc>
        <w:tc>
          <w:tcPr>
            <w:tcW w:w="3261" w:type="dxa"/>
            <w:vAlign w:val="center"/>
          </w:tcPr>
          <w:p w:rsidR="002647A8" w:rsidRPr="002647A8" w:rsidRDefault="002647A8" w:rsidP="002647A8">
            <w:pPr>
              <w:widowControl w:val="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Представление итогов работы.</w:t>
            </w:r>
          </w:p>
        </w:tc>
        <w:tc>
          <w:tcPr>
            <w:tcW w:w="4394" w:type="dxa"/>
            <w:vMerge/>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c>
          <w:tcPr>
            <w:tcW w:w="1168" w:type="dxa"/>
          </w:tcPr>
          <w:p w:rsidR="002647A8" w:rsidRDefault="002647A8" w:rsidP="008762FC">
            <w:pPr>
              <w:widowControl w:val="0"/>
              <w:jc w:val="center"/>
              <w:rPr>
                <w:rFonts w:ascii="Times New Roman" w:eastAsia="Times New Roman" w:hAnsi="Times New Roman" w:cs="Times New Roman"/>
                <w:color w:val="000000"/>
                <w:sz w:val="24"/>
                <w:szCs w:val="24"/>
                <w:lang w:eastAsia="ru-RU"/>
              </w:rPr>
            </w:pPr>
          </w:p>
        </w:tc>
      </w:tr>
    </w:tbl>
    <w:p w:rsidR="00785D25" w:rsidRDefault="00785D25" w:rsidP="008762FC">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85D25" w:rsidRDefault="00785D25" w:rsidP="008762FC">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6A2E" w:rsidRPr="008762FC" w:rsidRDefault="00146A2E" w:rsidP="008762FC">
      <w:pPr>
        <w:widowControl w:val="0"/>
        <w:shd w:val="clear" w:color="auto" w:fill="FFFFFF"/>
        <w:spacing w:after="0" w:line="240" w:lineRule="auto"/>
        <w:rPr>
          <w:rFonts w:ascii="Times New Roman" w:eastAsia="Times New Roman" w:hAnsi="Times New Roman" w:cs="Times New Roman"/>
          <w:color w:val="000000"/>
          <w:sz w:val="24"/>
          <w:szCs w:val="24"/>
          <w:lang w:eastAsia="ru-RU"/>
        </w:rPr>
      </w:pPr>
    </w:p>
    <w:p w:rsidR="002647A8" w:rsidRDefault="002647A8">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106A3D" w:rsidRPr="005273FA" w:rsidRDefault="00106A3D" w:rsidP="005273FA">
      <w:pPr>
        <w:pStyle w:val="a6"/>
        <w:widowControl w:val="0"/>
        <w:numPr>
          <w:ilvl w:val="0"/>
          <w:numId w:val="3"/>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273FA">
        <w:rPr>
          <w:rFonts w:ascii="Times New Roman" w:eastAsia="Times New Roman" w:hAnsi="Times New Roman" w:cs="Times New Roman"/>
          <w:b/>
          <w:color w:val="000000"/>
          <w:sz w:val="24"/>
          <w:szCs w:val="24"/>
          <w:lang w:eastAsia="ru-RU"/>
        </w:rPr>
        <w:lastRenderedPageBreak/>
        <w:t>Учебно-методическое обеспечение</w:t>
      </w:r>
    </w:p>
    <w:p w:rsidR="00106A3D" w:rsidRPr="008762FC" w:rsidRDefault="00106A3D" w:rsidP="002647A8">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u w:val="single"/>
          <w:lang w:eastAsia="ru-RU"/>
        </w:rPr>
        <w:t>Для учителя</w:t>
      </w:r>
    </w:p>
    <w:p w:rsidR="00106A3D" w:rsidRPr="008762FC"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Глазачев С. И.</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Экологическая культура: пробное учеб</w:t>
      </w:r>
      <w:proofErr w:type="gramStart"/>
      <w:r w:rsidRPr="008762FC">
        <w:rPr>
          <w:rFonts w:ascii="Times New Roman" w:eastAsia="Times New Roman" w:hAnsi="Times New Roman" w:cs="Times New Roman"/>
          <w:color w:val="000000"/>
          <w:sz w:val="24"/>
          <w:szCs w:val="24"/>
          <w:lang w:eastAsia="ru-RU"/>
        </w:rPr>
        <w:t>.</w:t>
      </w:r>
      <w:proofErr w:type="gramEnd"/>
      <w:r w:rsidRPr="008762FC">
        <w:rPr>
          <w:rFonts w:ascii="Times New Roman" w:eastAsia="Times New Roman" w:hAnsi="Times New Roman" w:cs="Times New Roman"/>
          <w:color w:val="000000"/>
          <w:sz w:val="24"/>
          <w:szCs w:val="24"/>
          <w:lang w:eastAsia="ru-RU"/>
        </w:rPr>
        <w:t xml:space="preserve"> </w:t>
      </w:r>
      <w:proofErr w:type="gramStart"/>
      <w:r w:rsidRPr="008762FC">
        <w:rPr>
          <w:rFonts w:ascii="Times New Roman" w:eastAsia="Times New Roman" w:hAnsi="Times New Roman" w:cs="Times New Roman"/>
          <w:color w:val="000000"/>
          <w:sz w:val="24"/>
          <w:szCs w:val="24"/>
          <w:lang w:eastAsia="ru-RU"/>
        </w:rPr>
        <w:t>п</w:t>
      </w:r>
      <w:proofErr w:type="gramEnd"/>
      <w:r w:rsidRPr="008762FC">
        <w:rPr>
          <w:rFonts w:ascii="Times New Roman" w:eastAsia="Times New Roman" w:hAnsi="Times New Roman" w:cs="Times New Roman"/>
          <w:color w:val="000000"/>
          <w:sz w:val="24"/>
          <w:szCs w:val="24"/>
          <w:lang w:eastAsia="ru-RU"/>
        </w:rPr>
        <w:t>о</w:t>
      </w:r>
      <w:r w:rsidRPr="008762FC">
        <w:rPr>
          <w:rFonts w:ascii="Times New Roman" w:eastAsia="Times New Roman" w:hAnsi="Times New Roman" w:cs="Times New Roman"/>
          <w:color w:val="000000"/>
          <w:sz w:val="24"/>
          <w:szCs w:val="24"/>
          <w:lang w:eastAsia="ru-RU"/>
        </w:rPr>
        <w:softHyphen/>
        <w:t xml:space="preserve">собие / С. Н. Глазачев, О. Н. Козлова. </w:t>
      </w:r>
      <w:r w:rsidR="002647A8">
        <w:rPr>
          <w:rFonts w:ascii="Times New Roman" w:eastAsia="Times New Roman" w:hAnsi="Times New Roman" w:cs="Times New Roman"/>
          <w:color w:val="000000"/>
          <w:sz w:val="24"/>
          <w:szCs w:val="24"/>
          <w:lang w:eastAsia="ru-RU"/>
        </w:rPr>
        <w:t>-</w:t>
      </w:r>
      <w:r w:rsidRPr="008762FC">
        <w:rPr>
          <w:rFonts w:ascii="Times New Roman" w:eastAsia="Times New Roman" w:hAnsi="Times New Roman" w:cs="Times New Roman"/>
          <w:color w:val="000000"/>
          <w:sz w:val="24"/>
          <w:szCs w:val="24"/>
          <w:lang w:eastAsia="ru-RU"/>
        </w:rPr>
        <w:t xml:space="preserve"> М., 1997.</w:t>
      </w:r>
    </w:p>
    <w:p w:rsidR="00106A3D" w:rsidRPr="008762FC"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Е. Н. Дзятковская, А. Н. Захлебный, Л. И. Колесникова, А. Ю. Либеров, Н. М. Мамедов</w:t>
      </w:r>
      <w:proofErr w:type="gramStart"/>
      <w:r w:rsidRPr="008762FC">
        <w:rPr>
          <w:rFonts w:ascii="Times New Roman" w:eastAsia="Times New Roman" w:hAnsi="Times New Roman" w:cs="Times New Roman"/>
          <w:color w:val="000000"/>
          <w:sz w:val="24"/>
          <w:szCs w:val="24"/>
          <w:lang w:eastAsia="ru-RU"/>
        </w:rPr>
        <w:t>.</w:t>
      </w:r>
      <w:proofErr w:type="gramEnd"/>
      <w:r w:rsidRPr="008762FC">
        <w:rPr>
          <w:rFonts w:ascii="Times New Roman" w:eastAsia="Times New Roman" w:hAnsi="Times New Roman" w:cs="Times New Roman"/>
          <w:color w:val="000000"/>
          <w:sz w:val="24"/>
          <w:szCs w:val="24"/>
          <w:lang w:eastAsia="ru-RU"/>
        </w:rPr>
        <w:t xml:space="preserve"> - </w:t>
      </w:r>
      <w:proofErr w:type="gramStart"/>
      <w:r w:rsidRPr="008762FC">
        <w:rPr>
          <w:rFonts w:ascii="Times New Roman" w:eastAsia="Times New Roman" w:hAnsi="Times New Roman" w:cs="Times New Roman"/>
          <w:color w:val="000000"/>
          <w:sz w:val="24"/>
          <w:szCs w:val="24"/>
          <w:lang w:eastAsia="ru-RU"/>
        </w:rPr>
        <w:t>п</w:t>
      </w:r>
      <w:proofErr w:type="gramEnd"/>
      <w:r w:rsidRPr="008762FC">
        <w:rPr>
          <w:rFonts w:ascii="Times New Roman" w:eastAsia="Times New Roman" w:hAnsi="Times New Roman" w:cs="Times New Roman"/>
          <w:color w:val="000000"/>
          <w:sz w:val="24"/>
          <w:szCs w:val="24"/>
          <w:lang w:eastAsia="ru-RU"/>
        </w:rPr>
        <w:t>рограммы внеурочной деятельности «Экологическая культура и здоровый образ жизни», 8 класс, М.: Просвещение, 2012 г.</w:t>
      </w:r>
    </w:p>
    <w:p w:rsidR="00106A3D" w:rsidRPr="008762FC"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Захлебный А. Н.</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 xml:space="preserve">Экологическое образование школьников во внеклассной работе / А. Н. Захлебный, И. Т. Суравегина. </w:t>
      </w:r>
      <w:r w:rsidR="002647A8">
        <w:rPr>
          <w:rFonts w:ascii="Times New Roman" w:eastAsia="Times New Roman" w:hAnsi="Times New Roman" w:cs="Times New Roman"/>
          <w:color w:val="000000"/>
          <w:sz w:val="24"/>
          <w:szCs w:val="24"/>
          <w:lang w:eastAsia="ru-RU"/>
        </w:rPr>
        <w:t>-</w:t>
      </w:r>
      <w:r w:rsidRPr="008762FC">
        <w:rPr>
          <w:rFonts w:ascii="Times New Roman" w:eastAsia="Times New Roman" w:hAnsi="Times New Roman" w:cs="Times New Roman"/>
          <w:color w:val="000000"/>
          <w:sz w:val="24"/>
          <w:szCs w:val="24"/>
          <w:lang w:eastAsia="ru-RU"/>
        </w:rPr>
        <w:t xml:space="preserve"> М.: Просвещение, 1984.</w:t>
      </w:r>
    </w:p>
    <w:p w:rsidR="00106A3D" w:rsidRPr="008762FC"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Литвинова Л. С.</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Нравственно-экологическое воспитание учащихся: методика. Осн</w:t>
      </w:r>
      <w:r w:rsidR="002647A8">
        <w:rPr>
          <w:rFonts w:ascii="Times New Roman" w:eastAsia="Times New Roman" w:hAnsi="Times New Roman" w:cs="Times New Roman"/>
          <w:color w:val="000000"/>
          <w:sz w:val="24"/>
          <w:szCs w:val="24"/>
          <w:lang w:eastAsia="ru-RU"/>
        </w:rPr>
        <w:t>овные аспекты, сценарии меропри</w:t>
      </w:r>
      <w:r w:rsidRPr="008762FC">
        <w:rPr>
          <w:rFonts w:ascii="Times New Roman" w:eastAsia="Times New Roman" w:hAnsi="Times New Roman" w:cs="Times New Roman"/>
          <w:color w:val="000000"/>
          <w:sz w:val="24"/>
          <w:szCs w:val="24"/>
          <w:lang w:eastAsia="ru-RU"/>
        </w:rPr>
        <w:t xml:space="preserve">ятий / Л. С. Литвинова, О. Е. Жиренко. </w:t>
      </w:r>
      <w:r w:rsidR="002647A8">
        <w:rPr>
          <w:rFonts w:ascii="Times New Roman" w:eastAsia="Times New Roman" w:hAnsi="Times New Roman" w:cs="Times New Roman"/>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М., 2005.</w:t>
      </w:r>
    </w:p>
    <w:p w:rsidR="00106A3D" w:rsidRPr="008762FC"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Реймерс Н. Ф.</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Охрана природы и окружающей человека среды: слова</w:t>
      </w:r>
      <w:r w:rsidR="002647A8">
        <w:rPr>
          <w:rFonts w:ascii="Times New Roman" w:eastAsia="Times New Roman" w:hAnsi="Times New Roman" w:cs="Times New Roman"/>
          <w:color w:val="000000"/>
          <w:sz w:val="24"/>
          <w:szCs w:val="24"/>
          <w:lang w:eastAsia="ru-RU"/>
        </w:rPr>
        <w:t>рь-справочник / Н. Ф. Реймерс. -</w:t>
      </w:r>
      <w:r w:rsidRPr="008762FC">
        <w:rPr>
          <w:rFonts w:ascii="Times New Roman" w:eastAsia="Times New Roman" w:hAnsi="Times New Roman" w:cs="Times New Roman"/>
          <w:color w:val="000000"/>
          <w:sz w:val="24"/>
          <w:szCs w:val="24"/>
          <w:lang w:eastAsia="ru-RU"/>
        </w:rPr>
        <w:t xml:space="preserve"> М.: Просвещение, 1992.</w:t>
      </w:r>
    </w:p>
    <w:p w:rsidR="00106A3D" w:rsidRPr="008762FC"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Сизанов А. Н.</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Модульный курс профилактики курения: 5</w:t>
      </w:r>
      <w:r w:rsidR="002647A8">
        <w:rPr>
          <w:rFonts w:ascii="Times New Roman" w:eastAsia="Times New Roman" w:hAnsi="Times New Roman" w:cs="Times New Roman"/>
          <w:color w:val="000000"/>
          <w:sz w:val="24"/>
          <w:szCs w:val="24"/>
          <w:lang w:eastAsia="ru-RU"/>
        </w:rPr>
        <w:t xml:space="preserve"> - </w:t>
      </w:r>
      <w:r w:rsidRPr="008762FC">
        <w:rPr>
          <w:rFonts w:ascii="Times New Roman" w:eastAsia="Times New Roman" w:hAnsi="Times New Roman" w:cs="Times New Roman"/>
          <w:color w:val="000000"/>
          <w:sz w:val="24"/>
          <w:szCs w:val="24"/>
          <w:lang w:eastAsia="ru-RU"/>
        </w:rPr>
        <w:t>11 кл. / А. Н. Сизанов, В. А. Хриптович</w:t>
      </w:r>
      <w:r w:rsidR="002647A8">
        <w:rPr>
          <w:rFonts w:ascii="Times New Roman" w:eastAsia="Times New Roman" w:hAnsi="Times New Roman" w:cs="Times New Roman"/>
          <w:color w:val="000000"/>
          <w:sz w:val="24"/>
          <w:szCs w:val="24"/>
          <w:lang w:eastAsia="ru-RU"/>
        </w:rPr>
        <w:t>. -</w:t>
      </w:r>
      <w:r w:rsidRPr="008762FC">
        <w:rPr>
          <w:rFonts w:ascii="Times New Roman" w:eastAsia="Times New Roman" w:hAnsi="Times New Roman" w:cs="Times New Roman"/>
          <w:color w:val="000000"/>
          <w:sz w:val="24"/>
          <w:szCs w:val="24"/>
          <w:lang w:eastAsia="ru-RU"/>
        </w:rPr>
        <w:t xml:space="preserve"> М.: ВАКО, 2008.</w:t>
      </w:r>
    </w:p>
    <w:p w:rsidR="00106A3D" w:rsidRPr="008762FC"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Суравегина И. Т.</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Экология и мир: метод, пособие для учителей / И. Т. Суравегина, В. М. Енкевич; под общ</w:t>
      </w:r>
      <w:proofErr w:type="gramStart"/>
      <w:r w:rsidRPr="008762FC">
        <w:rPr>
          <w:rFonts w:ascii="Times New Roman" w:eastAsia="Times New Roman" w:hAnsi="Times New Roman" w:cs="Times New Roman"/>
          <w:color w:val="000000"/>
          <w:sz w:val="24"/>
          <w:szCs w:val="24"/>
          <w:lang w:eastAsia="ru-RU"/>
        </w:rPr>
        <w:t>.</w:t>
      </w:r>
      <w:proofErr w:type="gramEnd"/>
      <w:r w:rsidRPr="008762FC">
        <w:rPr>
          <w:rFonts w:ascii="Times New Roman" w:eastAsia="Times New Roman" w:hAnsi="Times New Roman" w:cs="Times New Roman"/>
          <w:color w:val="000000"/>
          <w:sz w:val="24"/>
          <w:szCs w:val="24"/>
          <w:lang w:eastAsia="ru-RU"/>
        </w:rPr>
        <w:t xml:space="preserve"> </w:t>
      </w:r>
      <w:proofErr w:type="gramStart"/>
      <w:r w:rsidRPr="008762FC">
        <w:rPr>
          <w:rFonts w:ascii="Times New Roman" w:eastAsia="Times New Roman" w:hAnsi="Times New Roman" w:cs="Times New Roman"/>
          <w:color w:val="000000"/>
          <w:sz w:val="24"/>
          <w:szCs w:val="24"/>
          <w:lang w:eastAsia="ru-RU"/>
        </w:rPr>
        <w:t>р</w:t>
      </w:r>
      <w:proofErr w:type="gramEnd"/>
      <w:r w:rsidRPr="008762FC">
        <w:rPr>
          <w:rFonts w:ascii="Times New Roman" w:eastAsia="Times New Roman" w:hAnsi="Times New Roman" w:cs="Times New Roman"/>
          <w:color w:val="000000"/>
          <w:sz w:val="24"/>
          <w:szCs w:val="24"/>
          <w:lang w:eastAsia="ru-RU"/>
        </w:rPr>
        <w:t xml:space="preserve">ед. И. Т. Суравегиной. </w:t>
      </w:r>
      <w:r w:rsidR="002647A8">
        <w:rPr>
          <w:rFonts w:ascii="Times New Roman" w:eastAsia="Times New Roman" w:hAnsi="Times New Roman" w:cs="Times New Roman"/>
          <w:color w:val="000000"/>
          <w:sz w:val="24"/>
          <w:szCs w:val="24"/>
          <w:lang w:eastAsia="ru-RU"/>
        </w:rPr>
        <w:t>-</w:t>
      </w:r>
      <w:r w:rsidRPr="008762FC">
        <w:rPr>
          <w:rFonts w:ascii="Times New Roman" w:eastAsia="Times New Roman" w:hAnsi="Times New Roman" w:cs="Times New Roman"/>
          <w:color w:val="000000"/>
          <w:sz w:val="24"/>
          <w:szCs w:val="24"/>
          <w:lang w:eastAsia="ru-RU"/>
        </w:rPr>
        <w:t xml:space="preserve"> М.: Новая школа, 1994.</w:t>
      </w:r>
    </w:p>
    <w:p w:rsidR="00106A3D" w:rsidRPr="008762FC" w:rsidRDefault="00106A3D" w:rsidP="002647A8">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b/>
          <w:bCs/>
          <w:color w:val="000000"/>
          <w:sz w:val="24"/>
          <w:szCs w:val="24"/>
          <w:u w:val="single"/>
          <w:lang w:eastAsia="ru-RU"/>
        </w:rPr>
        <w:t>Для учащихся</w:t>
      </w:r>
    </w:p>
    <w:p w:rsidR="00106A3D" w:rsidRPr="008762FC"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Дзятковская Е. Н.</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Учусь общаться: рабочая тетрадь для 8 кл. / Е. Н. Дзятковская. — М.: Образование и экология, 2009.</w:t>
      </w:r>
    </w:p>
    <w:p w:rsidR="00106A3D" w:rsidRPr="008762FC"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Селевко Г. К.</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Научи себя учиться / Г. К. Селевко. — М.: Народное образование: НИИ школьных технологий, 2009. - Ч. 4, 9, 10, 17, 19, 20.</w:t>
      </w:r>
    </w:p>
    <w:p w:rsidR="00106A3D" w:rsidRPr="008762FC"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Селевко Г. К.</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Утверждай себя / Г. К. Селевко. — М.: На</w:t>
      </w:r>
      <w:r w:rsidRPr="008762FC">
        <w:rPr>
          <w:rFonts w:ascii="Times New Roman" w:eastAsia="Times New Roman" w:hAnsi="Times New Roman" w:cs="Times New Roman"/>
          <w:color w:val="000000"/>
          <w:sz w:val="24"/>
          <w:szCs w:val="24"/>
          <w:lang w:eastAsia="ru-RU"/>
        </w:rPr>
        <w:softHyphen/>
        <w:t>родное образование: НИИ школьных технологий, 2006. — Ч. 5-7, 9, 11, 13, 14.</w:t>
      </w:r>
    </w:p>
    <w:p w:rsidR="00106A3D" w:rsidRPr="008762FC"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i/>
          <w:iCs/>
          <w:color w:val="000000"/>
          <w:sz w:val="24"/>
          <w:szCs w:val="24"/>
          <w:lang w:eastAsia="ru-RU"/>
        </w:rPr>
        <w:t>Трешневиков А. Н.</w:t>
      </w:r>
      <w:r w:rsidR="002647A8">
        <w:rPr>
          <w:rFonts w:ascii="Times New Roman" w:eastAsia="Times New Roman" w:hAnsi="Times New Roman" w:cs="Times New Roman"/>
          <w:i/>
          <w:iCs/>
          <w:color w:val="000000"/>
          <w:sz w:val="24"/>
          <w:szCs w:val="24"/>
          <w:lang w:eastAsia="ru-RU"/>
        </w:rPr>
        <w:t xml:space="preserve"> </w:t>
      </w:r>
      <w:r w:rsidRPr="008762FC">
        <w:rPr>
          <w:rFonts w:ascii="Times New Roman" w:eastAsia="Times New Roman" w:hAnsi="Times New Roman" w:cs="Times New Roman"/>
          <w:color w:val="000000"/>
          <w:sz w:val="24"/>
          <w:szCs w:val="24"/>
          <w:lang w:eastAsia="ru-RU"/>
        </w:rPr>
        <w:t>Экологический букварь: для сред, и ст. кл. — М.: ЭКОС-информ, 1995</w:t>
      </w:r>
    </w:p>
    <w:p w:rsidR="00106A3D" w:rsidRPr="008762FC"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М. З. Федорова, В. С. Кучменко, Т. П. Лукина. Экология человека: Культура здоровья: учебное пособие для учащихся 8 класса общеобразовательных учреждений – М.: Вентана – Граф,2006. – 144с.</w:t>
      </w:r>
    </w:p>
    <w:p w:rsidR="00106A3D" w:rsidRPr="008762FC"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 xml:space="preserve">И.М.Швец, М.З.Федорова, Т.П.Лукина, В. С. Кучменко. Экологическая составляющая курса биологии в основной школе; Сборник программ. – Вентана </w:t>
      </w:r>
      <w:proofErr w:type="gramStart"/>
      <w:r w:rsidRPr="008762FC">
        <w:rPr>
          <w:rFonts w:ascii="Times New Roman" w:eastAsia="Times New Roman" w:hAnsi="Times New Roman" w:cs="Times New Roman"/>
          <w:color w:val="000000"/>
          <w:sz w:val="24"/>
          <w:szCs w:val="24"/>
          <w:lang w:eastAsia="ru-RU"/>
        </w:rPr>
        <w:t>–Г</w:t>
      </w:r>
      <w:proofErr w:type="gramEnd"/>
      <w:r w:rsidRPr="008762FC">
        <w:rPr>
          <w:rFonts w:ascii="Times New Roman" w:eastAsia="Times New Roman" w:hAnsi="Times New Roman" w:cs="Times New Roman"/>
          <w:color w:val="000000"/>
          <w:sz w:val="24"/>
          <w:szCs w:val="24"/>
          <w:lang w:eastAsia="ru-RU"/>
        </w:rPr>
        <w:t>раф,2006. – 48с.</w:t>
      </w:r>
    </w:p>
    <w:p w:rsidR="00106A3D" w:rsidRPr="008762FC"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2FC">
        <w:rPr>
          <w:rFonts w:ascii="Times New Roman" w:eastAsia="Times New Roman" w:hAnsi="Times New Roman" w:cs="Times New Roman"/>
          <w:color w:val="000000"/>
          <w:sz w:val="24"/>
          <w:szCs w:val="24"/>
          <w:lang w:eastAsia="ru-RU"/>
        </w:rPr>
        <w:t>Экологические афоризмы, пословицы, поговорки: справочное пособие / сост. Н. Ф. Церцек. — М.: Либирея-Бибинформ, 2007.</w:t>
      </w:r>
    </w:p>
    <w:p w:rsidR="00581053" w:rsidRDefault="00581053" w:rsidP="002647A8">
      <w:pPr>
        <w:jc w:val="both"/>
      </w:pPr>
    </w:p>
    <w:sectPr w:rsidR="00581053" w:rsidSect="008762F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32"/>
    <w:multiLevelType w:val="hybridMultilevel"/>
    <w:tmpl w:val="717C4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76119"/>
    <w:multiLevelType w:val="hybridMultilevel"/>
    <w:tmpl w:val="AFC24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058DA"/>
    <w:multiLevelType w:val="multilevel"/>
    <w:tmpl w:val="E72AB20C"/>
    <w:styleLink w:val="WWNum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E70179F"/>
    <w:multiLevelType w:val="hybridMultilevel"/>
    <w:tmpl w:val="A44EB3DA"/>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120502"/>
    <w:multiLevelType w:val="hybridMultilevel"/>
    <w:tmpl w:val="C7A0E95A"/>
    <w:lvl w:ilvl="0" w:tplc="B80429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2786D"/>
    <w:multiLevelType w:val="hybridMultilevel"/>
    <w:tmpl w:val="989C3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E2DE2"/>
    <w:multiLevelType w:val="multilevel"/>
    <w:tmpl w:val="CDBAD55E"/>
    <w:lvl w:ilvl="0">
      <w:start w:val="1"/>
      <w:numFmt w:val="bullet"/>
      <w:lvlText w:val=""/>
      <w:lvlJc w:val="left"/>
      <w:pPr>
        <w:ind w:left="707" w:hanging="283"/>
      </w:pPr>
      <w:rPr>
        <w:rFonts w:ascii="Wingdings" w:hAnsi="Wingdings"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1E2B1AE9"/>
    <w:multiLevelType w:val="hybridMultilevel"/>
    <w:tmpl w:val="23D03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27911"/>
    <w:multiLevelType w:val="hybridMultilevel"/>
    <w:tmpl w:val="9B3A8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F1CE3"/>
    <w:multiLevelType w:val="hybridMultilevel"/>
    <w:tmpl w:val="AB7681E0"/>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C7763"/>
    <w:multiLevelType w:val="hybridMultilevel"/>
    <w:tmpl w:val="B0E4B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981E8A"/>
    <w:multiLevelType w:val="multilevel"/>
    <w:tmpl w:val="8EB8C0BC"/>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64B1F75"/>
    <w:multiLevelType w:val="multilevel"/>
    <w:tmpl w:val="1878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861ECA"/>
    <w:multiLevelType w:val="hybridMultilevel"/>
    <w:tmpl w:val="C5FE27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9E2ED5"/>
    <w:multiLevelType w:val="multilevel"/>
    <w:tmpl w:val="C8166B9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537A42DA"/>
    <w:multiLevelType w:val="multilevel"/>
    <w:tmpl w:val="E8C2DB72"/>
    <w:styleLink w:val="WWNum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7ED2C87"/>
    <w:multiLevelType w:val="hybridMultilevel"/>
    <w:tmpl w:val="EAC2C0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644C2A"/>
    <w:multiLevelType w:val="multilevel"/>
    <w:tmpl w:val="385E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197DB5"/>
    <w:multiLevelType w:val="multilevel"/>
    <w:tmpl w:val="9FC613B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6EAE6703"/>
    <w:multiLevelType w:val="multilevel"/>
    <w:tmpl w:val="35824254"/>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568748C"/>
    <w:multiLevelType w:val="hybridMultilevel"/>
    <w:tmpl w:val="FB7A36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002C52"/>
    <w:multiLevelType w:val="multilevel"/>
    <w:tmpl w:val="EE608E70"/>
    <w:styleLink w:val="WWNum2"/>
    <w:lvl w:ilvl="0">
      <w:numFmt w:val="bullet"/>
      <w:lvlText w:val="•"/>
      <w:lvlJc w:val="left"/>
      <w:pPr>
        <w:ind w:left="720" w:hanging="360"/>
      </w:pPr>
      <w:rPr>
        <w:rFonts w:ascii="Times New Roman" w:hAnsi="Times New Roman" w:cs="Open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nsid w:val="7EB36583"/>
    <w:multiLevelType w:val="multilevel"/>
    <w:tmpl w:val="5448AE1E"/>
    <w:styleLink w:val="WWNum10"/>
    <w:lvl w:ilvl="0">
      <w:numFmt w:val="bullet"/>
      <w:lvlText w:val=""/>
      <w:lvlJc w:val="left"/>
      <w:pPr>
        <w:ind w:left="720" w:hanging="360"/>
      </w:pPr>
      <w:rPr>
        <w:rFonts w:ascii="Symbol" w:hAnsi="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num w:numId="1">
    <w:abstractNumId w:val="17"/>
  </w:num>
  <w:num w:numId="2">
    <w:abstractNumId w:val="12"/>
  </w:num>
  <w:num w:numId="3">
    <w:abstractNumId w:val="4"/>
  </w:num>
  <w:num w:numId="4">
    <w:abstractNumId w:val="11"/>
  </w:num>
  <w:num w:numId="5">
    <w:abstractNumId w:val="15"/>
  </w:num>
  <w:num w:numId="6">
    <w:abstractNumId w:val="21"/>
  </w:num>
  <w:num w:numId="7">
    <w:abstractNumId w:val="18"/>
  </w:num>
  <w:num w:numId="8">
    <w:abstractNumId w:val="14"/>
  </w:num>
  <w:num w:numId="9">
    <w:abstractNumId w:val="1"/>
  </w:num>
  <w:num w:numId="10">
    <w:abstractNumId w:val="8"/>
  </w:num>
  <w:num w:numId="11">
    <w:abstractNumId w:val="6"/>
  </w:num>
  <w:num w:numId="12">
    <w:abstractNumId w:val="19"/>
  </w:num>
  <w:num w:numId="13">
    <w:abstractNumId w:val="2"/>
  </w:num>
  <w:num w:numId="14">
    <w:abstractNumId w:val="0"/>
  </w:num>
  <w:num w:numId="15">
    <w:abstractNumId w:val="16"/>
  </w:num>
  <w:num w:numId="16">
    <w:abstractNumId w:val="10"/>
  </w:num>
  <w:num w:numId="17">
    <w:abstractNumId w:val="7"/>
  </w:num>
  <w:num w:numId="18">
    <w:abstractNumId w:val="22"/>
  </w:num>
  <w:num w:numId="19">
    <w:abstractNumId w:val="20"/>
  </w:num>
  <w:num w:numId="20">
    <w:abstractNumId w:val="13"/>
  </w:num>
  <w:num w:numId="21">
    <w:abstractNumId w:val="9"/>
  </w:num>
  <w:num w:numId="22">
    <w:abstractNumId w:val="3"/>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06A3D"/>
    <w:rsid w:val="000D4F55"/>
    <w:rsid w:val="00106A3D"/>
    <w:rsid w:val="00146A2E"/>
    <w:rsid w:val="002647A8"/>
    <w:rsid w:val="002B258F"/>
    <w:rsid w:val="003E3AC9"/>
    <w:rsid w:val="005273FA"/>
    <w:rsid w:val="00581053"/>
    <w:rsid w:val="005C0900"/>
    <w:rsid w:val="00662A0C"/>
    <w:rsid w:val="00771FB6"/>
    <w:rsid w:val="00785D25"/>
    <w:rsid w:val="00815C7D"/>
    <w:rsid w:val="008762FC"/>
    <w:rsid w:val="008D70FB"/>
    <w:rsid w:val="00A46979"/>
    <w:rsid w:val="00B24D55"/>
    <w:rsid w:val="00B72AE6"/>
    <w:rsid w:val="00C45B8F"/>
    <w:rsid w:val="00C668F1"/>
    <w:rsid w:val="00C94995"/>
    <w:rsid w:val="00CF5CDA"/>
    <w:rsid w:val="00D07796"/>
    <w:rsid w:val="00D57258"/>
    <w:rsid w:val="00D94E04"/>
    <w:rsid w:val="00E044CA"/>
    <w:rsid w:val="00EC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8762FC"/>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8762FC"/>
    <w:rPr>
      <w:rFonts w:eastAsiaTheme="minorEastAsia"/>
      <w:lang w:eastAsia="ru-RU"/>
    </w:rPr>
  </w:style>
  <w:style w:type="paragraph" w:styleId="a6">
    <w:name w:val="List Paragraph"/>
    <w:basedOn w:val="a"/>
    <w:qFormat/>
    <w:rsid w:val="008762FC"/>
    <w:pPr>
      <w:ind w:left="720"/>
      <w:contextualSpacing/>
    </w:pPr>
  </w:style>
  <w:style w:type="paragraph" w:customStyle="1" w:styleId="Standard">
    <w:name w:val="Standard"/>
    <w:rsid w:val="008762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762FC"/>
    <w:pPr>
      <w:spacing w:after="120"/>
    </w:pPr>
  </w:style>
  <w:style w:type="paragraph" w:customStyle="1" w:styleId="6">
    <w:name w:val="Основной текст6"/>
    <w:basedOn w:val="Standard"/>
    <w:rsid w:val="008762FC"/>
    <w:pPr>
      <w:shd w:val="clear" w:color="auto" w:fill="FFFFFF"/>
      <w:spacing w:before="300" w:after="60" w:line="0" w:lineRule="atLeast"/>
      <w:ind w:hanging="320"/>
      <w:jc w:val="center"/>
    </w:pPr>
    <w:rPr>
      <w:rFonts w:eastAsia="Times New Roman" w:cs="Times New Roman"/>
      <w:sz w:val="23"/>
      <w:szCs w:val="23"/>
    </w:rPr>
  </w:style>
  <w:style w:type="numbering" w:customStyle="1" w:styleId="WWNum13">
    <w:name w:val="WWNum13"/>
    <w:basedOn w:val="a2"/>
    <w:rsid w:val="008762FC"/>
    <w:pPr>
      <w:numPr>
        <w:numId w:val="4"/>
      </w:numPr>
    </w:pPr>
  </w:style>
  <w:style w:type="numbering" w:customStyle="1" w:styleId="WWNum18">
    <w:name w:val="WWNum18"/>
    <w:basedOn w:val="a2"/>
    <w:rsid w:val="008762FC"/>
    <w:pPr>
      <w:numPr>
        <w:numId w:val="5"/>
      </w:numPr>
    </w:pPr>
  </w:style>
  <w:style w:type="numbering" w:customStyle="1" w:styleId="WWNum2">
    <w:name w:val="WWNum2"/>
    <w:basedOn w:val="a2"/>
    <w:rsid w:val="008762FC"/>
    <w:pPr>
      <w:numPr>
        <w:numId w:val="6"/>
      </w:numPr>
    </w:pPr>
  </w:style>
  <w:style w:type="numbering" w:customStyle="1" w:styleId="WWNum19">
    <w:name w:val="WWNum19"/>
    <w:basedOn w:val="a2"/>
    <w:rsid w:val="00A46979"/>
    <w:pPr>
      <w:numPr>
        <w:numId w:val="12"/>
      </w:numPr>
    </w:pPr>
  </w:style>
  <w:style w:type="numbering" w:customStyle="1" w:styleId="WWNum20">
    <w:name w:val="WWNum20"/>
    <w:basedOn w:val="a2"/>
    <w:rsid w:val="00A46979"/>
    <w:pPr>
      <w:numPr>
        <w:numId w:val="13"/>
      </w:numPr>
    </w:pPr>
  </w:style>
  <w:style w:type="paragraph" w:customStyle="1" w:styleId="WW-">
    <w:name w:val="WW-Базовый"/>
    <w:rsid w:val="00771FB6"/>
    <w:pPr>
      <w:tabs>
        <w:tab w:val="left" w:pos="709"/>
      </w:tabs>
      <w:suppressAutoHyphens/>
      <w:autoSpaceDN w:val="0"/>
      <w:spacing w:after="0" w:line="100" w:lineRule="atLeast"/>
      <w:textAlignment w:val="baseline"/>
    </w:pPr>
    <w:rPr>
      <w:rFonts w:ascii="Times New Roman" w:eastAsia="Arial" w:hAnsi="Times New Roman" w:cs="Calibri"/>
      <w:kern w:val="3"/>
      <w:sz w:val="24"/>
      <w:szCs w:val="24"/>
      <w:lang w:val="de-DE" w:eastAsia="ar-SA" w:bidi="fa-IR"/>
    </w:rPr>
  </w:style>
  <w:style w:type="numbering" w:customStyle="1" w:styleId="WWNum10">
    <w:name w:val="WWNum10"/>
    <w:basedOn w:val="a2"/>
    <w:rsid w:val="00771FB6"/>
    <w:pPr>
      <w:numPr>
        <w:numId w:val="18"/>
      </w:numPr>
    </w:pPr>
  </w:style>
  <w:style w:type="table" w:styleId="a7">
    <w:name w:val="Table Grid"/>
    <w:basedOn w:val="a1"/>
    <w:uiPriority w:val="59"/>
    <w:rsid w:val="00EC3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7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15</Pages>
  <Words>5440</Words>
  <Characters>31013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15</cp:revision>
  <dcterms:created xsi:type="dcterms:W3CDTF">2018-06-30T08:26:00Z</dcterms:created>
  <dcterms:modified xsi:type="dcterms:W3CDTF">2018-11-12T16:20:00Z</dcterms:modified>
</cp:coreProperties>
</file>