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A21C75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A21C75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A21C75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A21C75" w:rsidRDefault="00A12124" w:rsidP="00A12124">
      <w:pPr>
        <w:pStyle w:val="ab"/>
        <w:jc w:val="center"/>
        <w:rPr>
          <w:b/>
          <w:sz w:val="24"/>
          <w:szCs w:val="26"/>
        </w:rPr>
      </w:pPr>
      <w:r w:rsidRPr="00A21C75">
        <w:rPr>
          <w:b/>
          <w:sz w:val="24"/>
          <w:szCs w:val="26"/>
        </w:rPr>
        <w:t xml:space="preserve">СПРАВКА </w:t>
      </w:r>
    </w:p>
    <w:p w:rsidR="008E4F7B" w:rsidRPr="00A21C75" w:rsidRDefault="00A12124" w:rsidP="00A12124">
      <w:pPr>
        <w:pStyle w:val="ab"/>
        <w:jc w:val="center"/>
        <w:rPr>
          <w:b/>
          <w:sz w:val="24"/>
          <w:szCs w:val="26"/>
        </w:rPr>
      </w:pPr>
      <w:r w:rsidRPr="00A21C75">
        <w:rPr>
          <w:b/>
          <w:sz w:val="24"/>
          <w:szCs w:val="26"/>
        </w:rPr>
        <w:t xml:space="preserve">по итогам проведения </w:t>
      </w:r>
      <w:r w:rsidR="007514BE">
        <w:rPr>
          <w:b/>
          <w:sz w:val="24"/>
          <w:szCs w:val="26"/>
        </w:rPr>
        <w:t>ВПР</w:t>
      </w:r>
      <w:r w:rsidRPr="00A21C75">
        <w:rPr>
          <w:b/>
          <w:sz w:val="24"/>
          <w:szCs w:val="26"/>
        </w:rPr>
        <w:t xml:space="preserve"> </w:t>
      </w:r>
    </w:p>
    <w:p w:rsidR="00A12124" w:rsidRPr="00A21C75" w:rsidRDefault="00A12124" w:rsidP="00A12124">
      <w:pPr>
        <w:pStyle w:val="ab"/>
        <w:jc w:val="center"/>
        <w:rPr>
          <w:b/>
          <w:sz w:val="24"/>
          <w:szCs w:val="26"/>
        </w:rPr>
      </w:pPr>
      <w:r w:rsidRPr="00A21C75">
        <w:rPr>
          <w:b/>
          <w:sz w:val="24"/>
          <w:szCs w:val="26"/>
        </w:rPr>
        <w:t xml:space="preserve">по </w:t>
      </w:r>
      <w:r w:rsidR="00ED2FBF">
        <w:rPr>
          <w:b/>
          <w:sz w:val="24"/>
          <w:szCs w:val="26"/>
        </w:rPr>
        <w:t>английскому языку</w:t>
      </w:r>
      <w:r w:rsidR="00AB0DB9">
        <w:rPr>
          <w:b/>
          <w:sz w:val="24"/>
          <w:szCs w:val="26"/>
        </w:rPr>
        <w:t xml:space="preserve"> </w:t>
      </w:r>
      <w:r w:rsidRPr="00A21C75">
        <w:rPr>
          <w:b/>
          <w:sz w:val="24"/>
          <w:szCs w:val="26"/>
        </w:rPr>
        <w:t xml:space="preserve">в </w:t>
      </w:r>
      <w:r w:rsidR="00ED2FBF">
        <w:rPr>
          <w:b/>
          <w:sz w:val="24"/>
          <w:szCs w:val="26"/>
        </w:rPr>
        <w:t>8</w:t>
      </w:r>
      <w:r w:rsidRPr="00A21C75">
        <w:rPr>
          <w:b/>
          <w:sz w:val="24"/>
          <w:szCs w:val="26"/>
        </w:rPr>
        <w:t xml:space="preserve">-х классах </w:t>
      </w:r>
      <w:r w:rsidR="007514BE">
        <w:rPr>
          <w:b/>
          <w:sz w:val="24"/>
          <w:szCs w:val="26"/>
        </w:rPr>
        <w:t>(</w:t>
      </w:r>
      <w:r w:rsidR="00C2442D">
        <w:rPr>
          <w:b/>
          <w:sz w:val="24"/>
          <w:szCs w:val="26"/>
        </w:rPr>
        <w:t>по программе 7 класса)</w:t>
      </w:r>
    </w:p>
    <w:p w:rsidR="008E4F7B" w:rsidRPr="00A21C75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A21C75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A21C75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8266D8" w:rsidRDefault="003456E3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мониторинг результатов </w:t>
      </w:r>
      <w:r w:rsidR="002B0DB8" w:rsidRPr="008266D8">
        <w:rPr>
          <w:rFonts w:ascii="Times New Roman" w:hAnsi="Times New Roman" w:cs="Times New Roman"/>
          <w:sz w:val="24"/>
          <w:szCs w:val="24"/>
        </w:rPr>
        <w:t xml:space="preserve">перехода на ФГОС и </w:t>
      </w:r>
      <w:r w:rsidRPr="008266D8">
        <w:rPr>
          <w:rFonts w:ascii="Times New Roman" w:hAnsi="Times New Roman" w:cs="Times New Roman"/>
          <w:sz w:val="24"/>
          <w:szCs w:val="24"/>
        </w:rPr>
        <w:t>выявление уровня подготовки школьников</w:t>
      </w:r>
      <w:r w:rsidR="0091029B" w:rsidRPr="008266D8">
        <w:rPr>
          <w:rFonts w:ascii="Times New Roman" w:hAnsi="Times New Roman" w:cs="Times New Roman"/>
          <w:sz w:val="24"/>
          <w:szCs w:val="24"/>
        </w:rPr>
        <w:t>;</w:t>
      </w:r>
    </w:p>
    <w:p w:rsidR="003456E3" w:rsidRPr="008266D8" w:rsidRDefault="00D305AD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оценка уровня освоения </w:t>
      </w:r>
      <w:proofErr w:type="gramStart"/>
      <w:r w:rsidRPr="008266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66D8">
        <w:rPr>
          <w:rFonts w:ascii="Times New Roman" w:hAnsi="Times New Roman" w:cs="Times New Roman"/>
          <w:sz w:val="24"/>
          <w:szCs w:val="24"/>
        </w:rPr>
        <w:t xml:space="preserve"> 8</w:t>
      </w:r>
      <w:r w:rsidR="003456E3" w:rsidRPr="008266D8">
        <w:rPr>
          <w:rFonts w:ascii="Times New Roman" w:hAnsi="Times New Roman" w:cs="Times New Roman"/>
          <w:sz w:val="24"/>
          <w:szCs w:val="24"/>
        </w:rPr>
        <w:t xml:space="preserve"> классов предметного содержания курса иностранных языков и выявления тех элементов содержания, которые </w:t>
      </w:r>
      <w:r w:rsidRPr="008266D8">
        <w:rPr>
          <w:rFonts w:ascii="Times New Roman" w:hAnsi="Times New Roman" w:cs="Times New Roman"/>
          <w:sz w:val="24"/>
          <w:szCs w:val="24"/>
        </w:rPr>
        <w:t>вызывают наибольшие затруднения;</w:t>
      </w:r>
    </w:p>
    <w:p w:rsidR="00D305AD" w:rsidRPr="008266D8" w:rsidRDefault="00D305AD" w:rsidP="00D305AD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диагностика достижения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обучения;</w:t>
      </w:r>
    </w:p>
    <w:p w:rsidR="00D305AD" w:rsidRPr="008266D8" w:rsidRDefault="002B0DB8" w:rsidP="002B0DB8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>.</w:t>
      </w:r>
    </w:p>
    <w:p w:rsidR="00A12124" w:rsidRPr="007514BE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7514BE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7514BE">
        <w:rPr>
          <w:rFonts w:ascii="Times New Roman" w:hAnsi="Times New Roman" w:cs="Times New Roman"/>
          <w:sz w:val="24"/>
          <w:szCs w:val="26"/>
        </w:rPr>
        <w:t xml:space="preserve">: </w:t>
      </w:r>
      <w:r w:rsidR="002B0DB8" w:rsidRPr="007514BE">
        <w:rPr>
          <w:rFonts w:ascii="Times New Roman" w:hAnsi="Times New Roman" w:cs="Times New Roman"/>
          <w:sz w:val="24"/>
          <w:szCs w:val="26"/>
        </w:rPr>
        <w:t>2</w:t>
      </w:r>
      <w:r w:rsidR="007514BE" w:rsidRPr="007514BE">
        <w:rPr>
          <w:rFonts w:ascii="Times New Roman" w:hAnsi="Times New Roman" w:cs="Times New Roman"/>
          <w:sz w:val="24"/>
          <w:szCs w:val="26"/>
        </w:rPr>
        <w:t>9</w:t>
      </w:r>
      <w:r w:rsidR="00672896" w:rsidRPr="007514BE">
        <w:rPr>
          <w:rFonts w:ascii="Times New Roman" w:hAnsi="Times New Roman" w:cs="Times New Roman"/>
          <w:sz w:val="24"/>
          <w:szCs w:val="26"/>
        </w:rPr>
        <w:t>.0</w:t>
      </w:r>
      <w:r w:rsidR="002B0DB8" w:rsidRPr="007514BE">
        <w:rPr>
          <w:rFonts w:ascii="Times New Roman" w:hAnsi="Times New Roman" w:cs="Times New Roman"/>
          <w:sz w:val="24"/>
          <w:szCs w:val="26"/>
        </w:rPr>
        <w:t>9.2020</w:t>
      </w:r>
      <w:r w:rsidRPr="007514BE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A21C75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A21C75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A21C75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A21C75">
        <w:rPr>
          <w:rFonts w:ascii="Times New Roman" w:hAnsi="Times New Roman" w:cs="Times New Roman"/>
          <w:sz w:val="24"/>
          <w:szCs w:val="26"/>
        </w:rPr>
        <w:t>ирек</w:t>
      </w:r>
      <w:r w:rsidR="00111253" w:rsidRPr="00A21C75">
        <w:rPr>
          <w:rFonts w:ascii="Times New Roman" w:hAnsi="Times New Roman" w:cs="Times New Roman"/>
          <w:sz w:val="24"/>
          <w:szCs w:val="26"/>
        </w:rPr>
        <w:t>тора по УВР Н.А.Юдаева</w:t>
      </w:r>
      <w:r w:rsidR="002B0DB8">
        <w:rPr>
          <w:rFonts w:ascii="Times New Roman" w:hAnsi="Times New Roman" w:cs="Times New Roman"/>
          <w:sz w:val="24"/>
          <w:szCs w:val="26"/>
        </w:rPr>
        <w:t xml:space="preserve">, руководитель МО учителей иностранных языков школы </w:t>
      </w:r>
      <w:r w:rsidR="007514BE">
        <w:rPr>
          <w:rFonts w:ascii="Times New Roman" w:hAnsi="Times New Roman" w:cs="Times New Roman"/>
          <w:sz w:val="24"/>
          <w:szCs w:val="26"/>
        </w:rPr>
        <w:t>Е.Е.</w:t>
      </w:r>
      <w:r w:rsidR="002B0DB8">
        <w:rPr>
          <w:rFonts w:ascii="Times New Roman" w:hAnsi="Times New Roman" w:cs="Times New Roman"/>
          <w:sz w:val="24"/>
          <w:szCs w:val="26"/>
        </w:rPr>
        <w:t>Спиридонова</w:t>
      </w:r>
      <w:r w:rsidR="00A81C1F" w:rsidRPr="00A21C7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312CB7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22" w:rsidRPr="008266D8" w:rsidRDefault="006F69E0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системнодеятельностном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66D8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8266D8">
        <w:rPr>
          <w:rFonts w:ascii="Times New Roman" w:hAnsi="Times New Roman" w:cs="Times New Roman"/>
          <w:sz w:val="24"/>
          <w:szCs w:val="24"/>
        </w:rPr>
        <w:t xml:space="preserve"> подходах. </w:t>
      </w:r>
    </w:p>
    <w:p w:rsidR="008266D8" w:rsidRDefault="006F69E0" w:rsidP="006F69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8266D8" w:rsidRDefault="006F69E0" w:rsidP="006F69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КИМ для ВПР по иностранным языкам </w:t>
      </w:r>
      <w:proofErr w:type="gramStart"/>
      <w:r w:rsidRPr="008266D8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8266D8">
        <w:rPr>
          <w:rFonts w:ascii="Times New Roman" w:hAnsi="Times New Roman" w:cs="Times New Roman"/>
          <w:sz w:val="24"/>
          <w:szCs w:val="24"/>
        </w:rPr>
        <w:t xml:space="preserve"> на основе целевого блока ФГОС. </w:t>
      </w:r>
    </w:p>
    <w:p w:rsidR="008266D8" w:rsidRDefault="006F69E0" w:rsidP="006F69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КИМ направлены на выявление следующих личностных,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программы: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овладение умениями смыслового чтения текстов различных стилей и жанров в соответствии с целями и задачами;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умением осознанно строить речевое высказывание в соответствии с задачами коммуникации и составлять тексты в устной форме;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4BE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8266D8" w:rsidRPr="007514BE" w:rsidRDefault="006F69E0" w:rsidP="007514BE">
      <w:pPr>
        <w:pStyle w:val="a7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4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14BE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 </w:t>
      </w:r>
    </w:p>
    <w:p w:rsidR="008266D8" w:rsidRDefault="006F69E0" w:rsidP="006F69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Посредством проверочной работы у школьников выявляются уровень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</w:t>
      </w:r>
    </w:p>
    <w:p w:rsidR="006F69E0" w:rsidRPr="008266D8" w:rsidRDefault="006F69E0" w:rsidP="006F69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 w:cs="Times New Roman"/>
          <w:sz w:val="24"/>
          <w:szCs w:val="24"/>
        </w:rPr>
        <w:t xml:space="preserve">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, чтении, говорении, а также языковой компетенции, т.е. языковым знаниям и навыкам.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lastRenderedPageBreak/>
        <w:t>Социокультурные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знания и умения, а также компенсаторные умения проверяются опосредованно в заданиях по </w:t>
      </w:r>
      <w:proofErr w:type="spellStart"/>
      <w:r w:rsidRPr="008266D8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266D8">
        <w:rPr>
          <w:rFonts w:ascii="Times New Roman" w:hAnsi="Times New Roman" w:cs="Times New Roman"/>
          <w:sz w:val="24"/>
          <w:szCs w:val="24"/>
        </w:rPr>
        <w:t xml:space="preserve"> и чтению письменной части и в устной части ВПР.</w:t>
      </w:r>
    </w:p>
    <w:p w:rsidR="007514BE" w:rsidRPr="006D1713" w:rsidRDefault="007514BE" w:rsidP="007514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1713">
        <w:rPr>
          <w:rFonts w:ascii="Times New Roman" w:hAnsi="Times New Roman" w:cs="Times New Roman"/>
          <w:sz w:val="24"/>
          <w:szCs w:val="24"/>
        </w:rPr>
        <w:t xml:space="preserve">Каждый из 4 вариантов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6D171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6D1713">
        <w:rPr>
          <w:rFonts w:ascii="Times New Roman" w:hAnsi="Times New Roman" w:cs="Times New Roman"/>
          <w:sz w:val="24"/>
          <w:szCs w:val="24"/>
        </w:rPr>
        <w:t xml:space="preserve">, чтению, грамматике и лексике. Устная часть включат в себя задания по чтению текста вслух и по говорению (монологическая речь). </w:t>
      </w:r>
    </w:p>
    <w:p w:rsidR="007514BE" w:rsidRDefault="007514BE" w:rsidP="007514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1713">
        <w:rPr>
          <w:rFonts w:ascii="Times New Roman" w:hAnsi="Times New Roman" w:cs="Times New Roman"/>
          <w:sz w:val="24"/>
          <w:szCs w:val="24"/>
        </w:rPr>
        <w:t>Задания в рамках данной проверочной работы выше требований уровня А</w:t>
      </w:r>
      <w:proofErr w:type="gramStart"/>
      <w:r w:rsidRPr="006D17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1713">
        <w:rPr>
          <w:rFonts w:ascii="Times New Roman" w:hAnsi="Times New Roman" w:cs="Times New Roman"/>
          <w:sz w:val="24"/>
          <w:szCs w:val="24"/>
        </w:rPr>
        <w:t>, но ниже уровня А21 по общеевропейской шкале, определённой в документах Совета Европы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D1713">
        <w:rPr>
          <w:rFonts w:ascii="Times New Roman" w:hAnsi="Times New Roman" w:cs="Times New Roman"/>
          <w:sz w:val="24"/>
          <w:szCs w:val="24"/>
        </w:rPr>
        <w:t>.</w:t>
      </w:r>
    </w:p>
    <w:p w:rsidR="007514BE" w:rsidRPr="002602E7" w:rsidRDefault="007514BE" w:rsidP="007514B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E7">
        <w:rPr>
          <w:rFonts w:ascii="Times New Roman" w:hAnsi="Times New Roman" w:cs="Times New Roman"/>
          <w:b/>
          <w:sz w:val="24"/>
          <w:szCs w:val="24"/>
        </w:rPr>
        <w:t>Кодификаторы проверяемых элементов содержания и требований к уровню подготовки.</w:t>
      </w:r>
    </w:p>
    <w:p w:rsidR="007514BE" w:rsidRPr="002602E7" w:rsidRDefault="007514BE" w:rsidP="007514B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E7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проверяемым умениям, навыкам и видам деятельности</w:t>
      </w:r>
    </w:p>
    <w:tbl>
      <w:tblPr>
        <w:tblStyle w:val="a8"/>
        <w:tblW w:w="10031" w:type="dxa"/>
        <w:tblLayout w:type="fixed"/>
        <w:tblLook w:val="04A0"/>
      </w:tblPr>
      <w:tblGrid>
        <w:gridCol w:w="983"/>
        <w:gridCol w:w="5079"/>
        <w:gridCol w:w="1365"/>
        <w:gridCol w:w="1329"/>
        <w:gridCol w:w="1275"/>
      </w:tblGrid>
      <w:tr w:rsidR="007514BE" w:rsidTr="0093514C">
        <w:tc>
          <w:tcPr>
            <w:tcW w:w="983" w:type="dxa"/>
            <w:vAlign w:val="center"/>
          </w:tcPr>
          <w:p w:rsidR="007514BE" w:rsidRPr="007514BE" w:rsidRDefault="007514BE" w:rsidP="0093514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№ </w:t>
            </w: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задания</w:t>
            </w:r>
          </w:p>
        </w:tc>
        <w:tc>
          <w:tcPr>
            <w:tcW w:w="5079" w:type="dxa"/>
            <w:vAlign w:val="center"/>
          </w:tcPr>
          <w:p w:rsidR="007514BE" w:rsidRPr="007514BE" w:rsidRDefault="007514BE" w:rsidP="007514B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Объекты контроля</w:t>
            </w:r>
          </w:p>
        </w:tc>
        <w:tc>
          <w:tcPr>
            <w:tcW w:w="1365" w:type="dxa"/>
            <w:vAlign w:val="center"/>
          </w:tcPr>
          <w:p w:rsidR="007514BE" w:rsidRPr="007514BE" w:rsidRDefault="007514BE" w:rsidP="007514B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Кол-во элементов оценивания</w:t>
            </w:r>
          </w:p>
        </w:tc>
        <w:tc>
          <w:tcPr>
            <w:tcW w:w="1329" w:type="dxa"/>
            <w:vAlign w:val="center"/>
          </w:tcPr>
          <w:p w:rsidR="007514BE" w:rsidRPr="007514BE" w:rsidRDefault="007514BE" w:rsidP="007514B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Баллы за каждый правильный ответ</w:t>
            </w:r>
          </w:p>
        </w:tc>
        <w:tc>
          <w:tcPr>
            <w:tcW w:w="1275" w:type="dxa"/>
            <w:vAlign w:val="center"/>
          </w:tcPr>
          <w:p w:rsidR="007514BE" w:rsidRPr="007514BE" w:rsidRDefault="007514BE" w:rsidP="007514B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r w:rsidRPr="007514B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 баллов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36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2694" w:type="dxa"/>
            <w:gridSpan w:val="2"/>
          </w:tcPr>
          <w:p w:rsidR="007514BE" w:rsidRPr="000A1E01" w:rsidRDefault="0093514C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4BE" w:rsidRPr="000A1E01">
              <w:rPr>
                <w:rFonts w:ascii="Times New Roman" w:hAnsi="Times New Roman" w:cs="Times New Roman"/>
                <w:sz w:val="24"/>
                <w:szCs w:val="24"/>
              </w:rPr>
              <w:t>ценивается по критериям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2694" w:type="dxa"/>
            <w:gridSpan w:val="2"/>
          </w:tcPr>
          <w:p w:rsidR="007514BE" w:rsidRPr="000A1E01" w:rsidRDefault="0093514C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4BE" w:rsidRPr="000A1E01">
              <w:rPr>
                <w:rFonts w:ascii="Times New Roman" w:hAnsi="Times New Roman" w:cs="Times New Roman"/>
                <w:sz w:val="24"/>
                <w:szCs w:val="24"/>
              </w:rPr>
              <w:t>ценивается по критериям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136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36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4BE" w:rsidTr="0093514C">
        <w:tc>
          <w:tcPr>
            <w:tcW w:w="983" w:type="dxa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</w:tcPr>
          <w:p w:rsidR="007514BE" w:rsidRPr="000A1E01" w:rsidRDefault="007514BE" w:rsidP="0075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136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4BE" w:rsidRPr="000A1E01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4BE" w:rsidTr="0093514C">
        <w:tc>
          <w:tcPr>
            <w:tcW w:w="10031" w:type="dxa"/>
            <w:gridSpan w:val="5"/>
          </w:tcPr>
          <w:p w:rsidR="007514BE" w:rsidRPr="000A1E01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Максимальный балл      -      30</w:t>
            </w:r>
          </w:p>
        </w:tc>
      </w:tr>
    </w:tbl>
    <w:p w:rsidR="007514BE" w:rsidRPr="00530022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4BE" w:rsidRPr="000A1E01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E01">
        <w:rPr>
          <w:rFonts w:ascii="Times New Roman" w:hAnsi="Times New Roman" w:cs="Times New Roman"/>
          <w:sz w:val="24"/>
          <w:szCs w:val="24"/>
        </w:rPr>
        <w:t xml:space="preserve">В заданиях по </w:t>
      </w:r>
      <w:proofErr w:type="spellStart"/>
      <w:r w:rsidRPr="000A1E0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0A1E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умений понимать в прослушанном тексте запрашиваемую информацию. В заданиях по чтению проверяется </w:t>
      </w:r>
      <w:proofErr w:type="spellStart"/>
      <w:r w:rsidRPr="000A1E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умений понимать основное содержание прочитанного текста. </w:t>
      </w:r>
    </w:p>
    <w:p w:rsidR="007514BE" w:rsidRPr="000A1E01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E01">
        <w:rPr>
          <w:rFonts w:ascii="Times New Roman" w:hAnsi="Times New Roman" w:cs="Times New Roman"/>
          <w:sz w:val="24"/>
          <w:szCs w:val="24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</w:t>
      </w:r>
      <w:proofErr w:type="spellStart"/>
      <w:proofErr w:type="gramStart"/>
      <w:r w:rsidRPr="000A1E0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значимом</w:t>
      </w:r>
      <w:proofErr w:type="gramEnd"/>
      <w:r w:rsidRPr="000A1E01">
        <w:rPr>
          <w:rFonts w:ascii="Times New Roman" w:hAnsi="Times New Roman" w:cs="Times New Roman"/>
          <w:sz w:val="24"/>
          <w:szCs w:val="24"/>
        </w:rPr>
        <w:t xml:space="preserve"> контексте на основе предложенного связного текста. </w:t>
      </w:r>
    </w:p>
    <w:p w:rsidR="007514BE" w:rsidRPr="000A1E01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E01">
        <w:rPr>
          <w:rFonts w:ascii="Times New Roman" w:hAnsi="Times New Roman" w:cs="Times New Roman"/>
          <w:sz w:val="24"/>
          <w:szCs w:val="24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:rsidR="007514BE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E01">
        <w:rPr>
          <w:rFonts w:ascii="Times New Roman" w:hAnsi="Times New Roman" w:cs="Times New Roman"/>
          <w:sz w:val="24"/>
          <w:szCs w:val="24"/>
        </w:rPr>
        <w:t xml:space="preserve">В задании по говорению проверяется </w:t>
      </w:r>
      <w:proofErr w:type="spellStart"/>
      <w:r w:rsidRPr="000A1E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0A1E0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A1E01">
        <w:rPr>
          <w:rFonts w:ascii="Times New Roman" w:hAnsi="Times New Roman" w:cs="Times New Roman"/>
          <w:sz w:val="24"/>
          <w:szCs w:val="24"/>
        </w:rPr>
        <w:t xml:space="preserve"> значимом</w:t>
      </w:r>
      <w:proofErr w:type="gramEnd"/>
      <w:r w:rsidRPr="000A1E01">
        <w:rPr>
          <w:rFonts w:ascii="Times New Roman" w:hAnsi="Times New Roman" w:cs="Times New Roman"/>
          <w:sz w:val="24"/>
          <w:szCs w:val="24"/>
        </w:rPr>
        <w:t xml:space="preserve"> контексте и произносительные навыки.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43">
        <w:rPr>
          <w:rFonts w:ascii="Times New Roman" w:hAnsi="Times New Roman" w:cs="Times New Roman"/>
          <w:b/>
          <w:sz w:val="24"/>
          <w:szCs w:val="24"/>
        </w:rPr>
        <w:t>Характеристики используемых текстов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04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>: беседа или высказывание в распространённых стандартных ситуациях повседневного общения. Длительность звучания текста не более 1 минуты. Те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едъявляется дважды.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sz w:val="24"/>
          <w:szCs w:val="24"/>
        </w:rPr>
        <w:t>Чтение</w:t>
      </w:r>
      <w:r w:rsidRPr="002E7043">
        <w:rPr>
          <w:rFonts w:ascii="Times New Roman" w:hAnsi="Times New Roman" w:cs="Times New Roman"/>
          <w:sz w:val="24"/>
          <w:szCs w:val="24"/>
        </w:rPr>
        <w:t xml:space="preserve">: небольшие сообщения, сказки, диалоги на бытовые темы, несложные рассказы. Объем текстов – до 300 слов.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t xml:space="preserve">Тексты, используемые для заданий всех разделов, отвечают следующим требованиям: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t xml:space="preserve">- выбранный отрывок характеризуется законченностью, внешней связностью и внутренней осмысленностью;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t xml:space="preserve">- содержание учитывает возрастные особенности детей 14-15 лет;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lastRenderedPageBreak/>
        <w:t xml:space="preserve">- текст не перегружен информативными элементами: терминами, именами собственными, цифровыми данными; </w:t>
      </w:r>
    </w:p>
    <w:p w:rsidR="007514BE" w:rsidRPr="002E7043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t xml:space="preserve">- содержание не дискриминирует учащихся по религиозному, национальному и другим признакам; </w:t>
      </w:r>
    </w:p>
    <w:p w:rsidR="007514BE" w:rsidRDefault="007514BE" w:rsidP="009351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sz w:val="24"/>
          <w:szCs w:val="24"/>
        </w:rPr>
        <w:t>- языковая сложность текстов соответствует заявленному уровню сложности А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>++ (или А2 –) по общеевропейской шкале.</w:t>
      </w:r>
    </w:p>
    <w:p w:rsidR="007514BE" w:rsidRPr="0006757D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06757D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7514BE" w:rsidRPr="0006757D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06757D">
        <w:rPr>
          <w:rFonts w:ascii="Times New Roman" w:hAnsi="Times New Roman" w:cs="Times New Roman"/>
          <w:b/>
          <w:sz w:val="24"/>
          <w:szCs w:val="24"/>
        </w:rPr>
        <w:t>(во всех разделах работы)</w:t>
      </w:r>
    </w:p>
    <w:tbl>
      <w:tblPr>
        <w:tblStyle w:val="a8"/>
        <w:tblW w:w="0" w:type="auto"/>
        <w:tblLook w:val="04A0"/>
      </w:tblPr>
      <w:tblGrid>
        <w:gridCol w:w="1264"/>
        <w:gridCol w:w="8873"/>
      </w:tblGrid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семье. Конфликтные ситуации и способы их решения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друг/подруга. Внешность и черты характера. Межличностные взаимоотношения с друзьями и в школе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 Спортивные игры. Спортивные соревнования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 и странам изучаемого языка. Транспорт.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</w:tr>
      <w:tr w:rsidR="007514BE" w:rsidTr="007514BE">
        <w:tc>
          <w:tcPr>
            <w:tcW w:w="1271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4" w:type="dxa"/>
          </w:tcPr>
          <w:p w:rsidR="007514BE" w:rsidRPr="0006757D" w:rsidRDefault="007514BE" w:rsidP="009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06757D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6757D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</w:tr>
    </w:tbl>
    <w:p w:rsidR="007514BE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</w:p>
    <w:p w:rsidR="007514BE" w:rsidRPr="00602886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602886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</w:t>
      </w:r>
    </w:p>
    <w:p w:rsidR="007514BE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602886">
        <w:rPr>
          <w:rFonts w:ascii="Times New Roman" w:hAnsi="Times New Roman" w:cs="Times New Roman"/>
          <w:sz w:val="24"/>
          <w:szCs w:val="24"/>
        </w:rPr>
        <w:t xml:space="preserve">Для дифференциации </w:t>
      </w:r>
      <w:proofErr w:type="gramStart"/>
      <w:r w:rsidRPr="006028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886">
        <w:rPr>
          <w:rFonts w:ascii="Times New Roman" w:hAnsi="Times New Roman" w:cs="Times New Roman"/>
          <w:sz w:val="24"/>
          <w:szCs w:val="24"/>
        </w:rPr>
        <w:t xml:space="preserve"> по уровню владения иностранным языком в проверочную работу наряду с заданиями базового уровня включается задание более высокого уровня сложности, обозначаемого как «базовый плюс». Задания обоих уровней в рамках данной проверочной работы не превышают требований уровня А</w:t>
      </w:r>
      <w:proofErr w:type="gramStart"/>
      <w:r w:rsidRPr="006028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2886">
        <w:rPr>
          <w:rFonts w:ascii="Times New Roman" w:hAnsi="Times New Roman" w:cs="Times New Roman"/>
          <w:sz w:val="24"/>
          <w:szCs w:val="24"/>
        </w:rPr>
        <w:t>+ по общеевропейской шкале, что соответствует требованиям ФГОС основного общего образования по иностранному языку.</w:t>
      </w:r>
    </w:p>
    <w:tbl>
      <w:tblPr>
        <w:tblStyle w:val="a8"/>
        <w:tblW w:w="0" w:type="auto"/>
        <w:tblLook w:val="04A0"/>
      </w:tblPr>
      <w:tblGrid>
        <w:gridCol w:w="943"/>
        <w:gridCol w:w="1929"/>
        <w:gridCol w:w="1417"/>
        <w:gridCol w:w="1794"/>
        <w:gridCol w:w="4054"/>
      </w:tblGrid>
      <w:tr w:rsidR="007514BE" w:rsidTr="007514BE">
        <w:tc>
          <w:tcPr>
            <w:tcW w:w="952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794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093" w:type="dxa"/>
          </w:tcPr>
          <w:p w:rsidR="007514BE" w:rsidRPr="00602886" w:rsidRDefault="007514BE" w:rsidP="009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Процент макс</w:t>
            </w:r>
            <w:r w:rsidR="0093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выполнение заданий данного уровня сложности от максимального первичного балла за всю работу, равного 30</w:t>
            </w:r>
          </w:p>
        </w:tc>
      </w:tr>
      <w:tr w:rsidR="007514BE" w:rsidTr="007514BE">
        <w:tc>
          <w:tcPr>
            <w:tcW w:w="952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14BE" w:rsidRPr="00602886" w:rsidRDefault="007514BE" w:rsidP="0093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3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514BE" w:rsidTr="007514BE">
        <w:tc>
          <w:tcPr>
            <w:tcW w:w="952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7514BE" w:rsidRPr="00602886" w:rsidRDefault="007514BE" w:rsidP="0093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Базовый +</w:t>
            </w:r>
          </w:p>
        </w:tc>
        <w:tc>
          <w:tcPr>
            <w:tcW w:w="1417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514BE" w:rsidTr="007514BE">
        <w:tc>
          <w:tcPr>
            <w:tcW w:w="952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514BE" w:rsidRPr="00602886" w:rsidRDefault="007514BE" w:rsidP="0093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3" w:type="dxa"/>
          </w:tcPr>
          <w:p w:rsidR="007514BE" w:rsidRPr="00602886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14BE" w:rsidRPr="00277887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277887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7514BE" w:rsidRPr="00277887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277887">
        <w:rPr>
          <w:rFonts w:ascii="Times New Roman" w:hAnsi="Times New Roman" w:cs="Times New Roman"/>
          <w:sz w:val="24"/>
          <w:szCs w:val="24"/>
        </w:rPr>
        <w:t xml:space="preserve">В задании 1 по </w:t>
      </w:r>
      <w:proofErr w:type="spellStart"/>
      <w:r w:rsidRPr="0027788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277887">
        <w:rPr>
          <w:rFonts w:ascii="Times New Roman" w:hAnsi="Times New Roman" w:cs="Times New Roman"/>
          <w:sz w:val="24"/>
          <w:szCs w:val="24"/>
        </w:rPr>
        <w:t xml:space="preserve"> участник получает 1 балл за каждое правильно установленное соответствие. Максимум за успешное выполнение задания 1 – 5 баллов. </w:t>
      </w:r>
    </w:p>
    <w:p w:rsidR="007514BE" w:rsidRPr="00277887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277887">
        <w:rPr>
          <w:rFonts w:ascii="Times New Roman" w:hAnsi="Times New Roman" w:cs="Times New Roman"/>
          <w:sz w:val="24"/>
          <w:szCs w:val="24"/>
        </w:rPr>
        <w:t xml:space="preserve">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 </w:t>
      </w:r>
    </w:p>
    <w:p w:rsidR="007514BE" w:rsidRPr="00277887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277887">
        <w:rPr>
          <w:rFonts w:ascii="Times New Roman" w:hAnsi="Times New Roman" w:cs="Times New Roman"/>
          <w:sz w:val="24"/>
          <w:szCs w:val="24"/>
        </w:rPr>
        <w:lastRenderedPageBreak/>
        <w:t>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6 баллов, задания 6 – 4 балла.</w:t>
      </w:r>
    </w:p>
    <w:p w:rsidR="007514BE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277887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за верное выполнение всей работы – 30 баллов.</w:t>
      </w:r>
    </w:p>
    <w:p w:rsidR="007514BE" w:rsidRPr="00311708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311708">
        <w:rPr>
          <w:rFonts w:ascii="Times New Roman" w:hAnsi="Times New Roman" w:cs="Times New Roman"/>
          <w:b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8"/>
        <w:tblW w:w="10164" w:type="dxa"/>
        <w:tblLook w:val="04A0"/>
      </w:tblPr>
      <w:tblGrid>
        <w:gridCol w:w="3794"/>
        <w:gridCol w:w="1592"/>
        <w:gridCol w:w="1593"/>
        <w:gridCol w:w="1592"/>
        <w:gridCol w:w="1593"/>
      </w:tblGrid>
      <w:tr w:rsidR="007514BE" w:rsidRPr="00311708" w:rsidTr="0093514C">
        <w:tc>
          <w:tcPr>
            <w:tcW w:w="3794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92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93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92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3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7514BE" w:rsidRPr="00311708" w:rsidTr="0093514C">
        <w:tc>
          <w:tcPr>
            <w:tcW w:w="3794" w:type="dxa"/>
          </w:tcPr>
          <w:p w:rsidR="007514BE" w:rsidRPr="0093514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92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593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592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593" w:type="dxa"/>
          </w:tcPr>
          <w:p w:rsidR="007514BE" w:rsidRPr="00311708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08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7514BE" w:rsidRPr="00870E21" w:rsidRDefault="007514BE" w:rsidP="007514BE">
      <w:pPr>
        <w:rPr>
          <w:rFonts w:ascii="Times New Roman" w:hAnsi="Times New Roman" w:cs="Times New Roman"/>
          <w:b/>
          <w:sz w:val="24"/>
          <w:szCs w:val="24"/>
        </w:rPr>
      </w:pPr>
      <w:r w:rsidRPr="00870E21">
        <w:rPr>
          <w:rFonts w:ascii="Times New Roman" w:hAnsi="Times New Roman" w:cs="Times New Roman"/>
          <w:b/>
          <w:sz w:val="24"/>
          <w:szCs w:val="24"/>
        </w:rPr>
        <w:t>Продолжительность проверочной работы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На выполнение заданий проверочной работы отводится 45 минут (без технической подготовки оборудования и проверки качества звучания аудиозаписей).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Время выполнения заданий 1–3 заложено в компьютерную программу (включая время на подготовку устных заданий):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870E2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70E21">
        <w:rPr>
          <w:rFonts w:ascii="Times New Roman" w:hAnsi="Times New Roman" w:cs="Times New Roman"/>
          <w:sz w:val="24"/>
          <w:szCs w:val="24"/>
        </w:rPr>
        <w:t xml:space="preserve">) – 8,5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Задание 2 (чтение текста вслух) – 3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Задание 3 (говорение) – 3, 5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Рекомендуемое время выполнения заданий 4–6: Задание 4 (чтение) – 10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Задание 5 (грамматика) – 10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 xml:space="preserve">Задание 6 (лексика) – 10 мин. </w:t>
      </w:r>
    </w:p>
    <w:p w:rsidR="007514BE" w:rsidRPr="00870E21" w:rsidRDefault="007514BE" w:rsidP="0093514C">
      <w:pPr>
        <w:jc w:val="both"/>
        <w:rPr>
          <w:rFonts w:ascii="Times New Roman" w:hAnsi="Times New Roman" w:cs="Times New Roman"/>
          <w:sz w:val="24"/>
          <w:szCs w:val="24"/>
        </w:rPr>
      </w:pPr>
      <w:r w:rsidRPr="00870E21">
        <w:rPr>
          <w:rFonts w:ascii="Times New Roman" w:hAnsi="Times New Roman" w:cs="Times New Roman"/>
          <w:sz w:val="24"/>
          <w:szCs w:val="24"/>
        </w:rPr>
        <w:t>Однако учащиеся могут сами регулировать время выполнения заданий 4–6 по своему усмотрению, а также могут возвращаться к уже выполненному заданию и изменять свои ответы.</w:t>
      </w:r>
    </w:p>
    <w:p w:rsidR="007514BE" w:rsidRPr="00615F32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15F32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7514BE" w:rsidRDefault="007514BE" w:rsidP="0093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5F32">
        <w:rPr>
          <w:rFonts w:ascii="Times New Roman" w:hAnsi="Times New Roman" w:cs="Times New Roman"/>
          <w:sz w:val="24"/>
          <w:szCs w:val="24"/>
        </w:rPr>
        <w:t>Всероссийская проверочная работа проводится в компьютерной форме. Аудитории для проведения ВПР должны быть оснащены компьютерами с предустановленным специальным программным обеспечением, а также гарнитурами с встроенными микрофонами. В каждой аудитории оборудуется не более четырех рабочих мест на максимальном удалении друг от друга. Могут использоваться лингафонные кабинеты с соответствующим оборудованием.</w:t>
      </w:r>
    </w:p>
    <w:p w:rsidR="007514BE" w:rsidRPr="00615F32" w:rsidRDefault="007514BE" w:rsidP="0093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5F32">
        <w:rPr>
          <w:rFonts w:ascii="Times New Roman" w:hAnsi="Times New Roman" w:cs="Times New Roman"/>
          <w:sz w:val="24"/>
          <w:szCs w:val="24"/>
        </w:rPr>
        <w:t>В каждой аудитории должен присутствовать организатор – технический специалист, обеспечивающий бесперебойную работу оборудования и порядок в аудитории.</w:t>
      </w:r>
    </w:p>
    <w:p w:rsidR="007514BE" w:rsidRDefault="007514BE" w:rsidP="0093514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75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– 8а – Спиридонова Е.Е.,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Юдкина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Ю.Ю., 8б</w:t>
      </w:r>
      <w:r w:rsidRPr="00A21C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Нечаева И.Е., 8вг – Егорова Д.В., Егорова Л.В.</w:t>
      </w:r>
    </w:p>
    <w:p w:rsidR="007514BE" w:rsidRDefault="007514BE" w:rsidP="0093514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Проверка работ осуществлялась учителями английского языка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Кордешовой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Т.С., Спиридоновой Е.Е,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Юдкиной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Ю.Ю., Нечаевой И.Е., Егоровой Д.В., Егоровой Л.В.</w:t>
      </w:r>
    </w:p>
    <w:p w:rsidR="007514BE" w:rsidRPr="0040487C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0487C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7514BE" w:rsidRPr="0040487C" w:rsidTr="007514BE">
        <w:trPr>
          <w:trHeight w:val="70"/>
        </w:trPr>
        <w:tc>
          <w:tcPr>
            <w:tcW w:w="911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Cs w:val="24"/>
              </w:rPr>
            </w:pPr>
            <w:r w:rsidRPr="0040487C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514BE" w:rsidRPr="0040487C" w:rsidTr="007514BE">
        <w:trPr>
          <w:trHeight w:val="70"/>
        </w:trPr>
        <w:tc>
          <w:tcPr>
            <w:tcW w:w="911" w:type="dxa"/>
            <w:vMerge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BE" w:rsidRPr="00312CB7" w:rsidTr="007514BE">
        <w:tc>
          <w:tcPr>
            <w:tcW w:w="911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37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7514BE" w:rsidRPr="00312CB7" w:rsidTr="007514BE">
        <w:tc>
          <w:tcPr>
            <w:tcW w:w="911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037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</w:tr>
      <w:tr w:rsidR="007514BE" w:rsidRPr="00312CB7" w:rsidTr="007514BE">
        <w:tc>
          <w:tcPr>
            <w:tcW w:w="911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37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7514BE" w:rsidRPr="00312CB7" w:rsidTr="007514BE">
        <w:tc>
          <w:tcPr>
            <w:tcW w:w="911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036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37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7514BE" w:rsidRPr="00312CB7" w:rsidTr="007514BE">
        <w:tc>
          <w:tcPr>
            <w:tcW w:w="911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7514BE" w:rsidRPr="0040487C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62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3" w:type="dxa"/>
          </w:tcPr>
          <w:p w:rsidR="007514BE" w:rsidRPr="00026E12" w:rsidRDefault="007514BE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7514BE" w:rsidRPr="00026E12" w:rsidRDefault="0093514C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75,56</w:t>
            </w:r>
          </w:p>
        </w:tc>
        <w:tc>
          <w:tcPr>
            <w:tcW w:w="1036" w:type="dxa"/>
          </w:tcPr>
          <w:p w:rsidR="007514BE" w:rsidRPr="00026E12" w:rsidRDefault="0093514C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1036" w:type="dxa"/>
          </w:tcPr>
          <w:p w:rsidR="007514BE" w:rsidRPr="00026E12" w:rsidRDefault="007514BE" w:rsidP="000A4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w:r w:rsidR="000A4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514BE" w:rsidRPr="00026E12" w:rsidRDefault="000A46A0" w:rsidP="0075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7514BE" w:rsidRPr="00312CB7" w:rsidRDefault="007514BE" w:rsidP="007514B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24700" cy="208597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4BE" w:rsidRPr="00312CB7" w:rsidRDefault="007514BE" w:rsidP="007514BE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591300" cy="24098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4BE" w:rsidRPr="00A37055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7055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031" w:type="dxa"/>
        <w:tblLayout w:type="fixed"/>
        <w:tblLook w:val="04A0"/>
      </w:tblPr>
      <w:tblGrid>
        <w:gridCol w:w="1384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 w:rsidR="0093514C" w:rsidRPr="00A37055" w:rsidTr="0093514C">
        <w:tc>
          <w:tcPr>
            <w:tcW w:w="1384" w:type="dxa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</w:t>
            </w:r>
            <w:proofErr w:type="gramEnd"/>
          </w:p>
        </w:tc>
        <w:tc>
          <w:tcPr>
            <w:tcW w:w="961" w:type="dxa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2</w:t>
            </w:r>
            <w:proofErr w:type="gramEnd"/>
          </w:p>
        </w:tc>
        <w:tc>
          <w:tcPr>
            <w:tcW w:w="960" w:type="dxa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 К3</w:t>
            </w:r>
          </w:p>
        </w:tc>
        <w:tc>
          <w:tcPr>
            <w:tcW w:w="961" w:type="dxa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4</w:t>
            </w:r>
            <w:proofErr w:type="gramEnd"/>
          </w:p>
        </w:tc>
        <w:tc>
          <w:tcPr>
            <w:tcW w:w="961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93514C" w:rsidRPr="00A37055" w:rsidRDefault="0093514C" w:rsidP="007514BE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6</w:t>
            </w:r>
          </w:p>
        </w:tc>
      </w:tr>
      <w:tr w:rsidR="004E5785" w:rsidRPr="00A37055" w:rsidTr="001A05D5">
        <w:tc>
          <w:tcPr>
            <w:tcW w:w="1384" w:type="dxa"/>
          </w:tcPr>
          <w:p w:rsidR="004E5785" w:rsidRPr="00A37055" w:rsidRDefault="004E5785" w:rsidP="007514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4E5785" w:rsidRPr="00A37055" w:rsidTr="00316A58">
        <w:tc>
          <w:tcPr>
            <w:tcW w:w="1384" w:type="dxa"/>
          </w:tcPr>
          <w:p w:rsidR="004E5785" w:rsidRPr="00A37055" w:rsidRDefault="004E5785" w:rsidP="007514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E5785" w:rsidRPr="00A37055" w:rsidTr="00284EA7">
        <w:tc>
          <w:tcPr>
            <w:tcW w:w="1384" w:type="dxa"/>
          </w:tcPr>
          <w:p w:rsidR="004E5785" w:rsidRPr="00A37055" w:rsidRDefault="004E5785" w:rsidP="007514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0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961" w:type="dxa"/>
            <w:vAlign w:val="center"/>
          </w:tcPr>
          <w:p w:rsidR="004E5785" w:rsidRPr="000A46A0" w:rsidRDefault="004E5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0A46A0" w:rsidRPr="00A37055" w:rsidTr="00D64621">
        <w:tc>
          <w:tcPr>
            <w:tcW w:w="1384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960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61" w:type="dxa"/>
            <w:vAlign w:val="center"/>
          </w:tcPr>
          <w:p w:rsidR="000A46A0" w:rsidRPr="000A46A0" w:rsidRDefault="000A4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A0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0A46A0" w:rsidRPr="00A37055" w:rsidTr="00C91AC8">
        <w:tc>
          <w:tcPr>
            <w:tcW w:w="1384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285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323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</w:t>
            </w:r>
          </w:p>
        </w:tc>
      </w:tr>
      <w:tr w:rsidR="000A46A0" w:rsidRPr="00DA66E1" w:rsidTr="00C91AC8">
        <w:tc>
          <w:tcPr>
            <w:tcW w:w="1384" w:type="dxa"/>
          </w:tcPr>
          <w:p w:rsidR="000A46A0" w:rsidRPr="00DA66E1" w:rsidRDefault="000A46A0" w:rsidP="007514B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A66E1">
              <w:rPr>
                <w:rFonts w:ascii="Times New Roman" w:hAnsi="Times New Roman" w:cs="Times New Roman"/>
                <w:b/>
                <w:i/>
                <w:szCs w:val="24"/>
              </w:rPr>
              <w:t xml:space="preserve">% </w:t>
            </w:r>
            <w:proofErr w:type="spellStart"/>
            <w:r w:rsidRPr="00DA66E1">
              <w:rPr>
                <w:rFonts w:ascii="Times New Roman" w:hAnsi="Times New Roman" w:cs="Times New Roman"/>
                <w:b/>
                <w:i/>
                <w:szCs w:val="24"/>
              </w:rPr>
              <w:t>вып-ния</w:t>
            </w:r>
            <w:proofErr w:type="spellEnd"/>
          </w:p>
        </w:tc>
        <w:tc>
          <w:tcPr>
            <w:tcW w:w="960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63,33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27,78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26,67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22,78</w:t>
            </w:r>
          </w:p>
        </w:tc>
        <w:tc>
          <w:tcPr>
            <w:tcW w:w="960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20,56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26,11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71,78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66,89</w:t>
            </w:r>
          </w:p>
        </w:tc>
        <w:tc>
          <w:tcPr>
            <w:tcW w:w="961" w:type="dxa"/>
            <w:vAlign w:val="bottom"/>
          </w:tcPr>
          <w:p w:rsidR="000A46A0" w:rsidRPr="000A46A0" w:rsidRDefault="000A46A0" w:rsidP="000A46A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59,78</w:t>
            </w:r>
          </w:p>
        </w:tc>
      </w:tr>
    </w:tbl>
    <w:p w:rsidR="0093514C" w:rsidRDefault="0093514C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4BE" w:rsidRPr="00A37055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055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7514BE" w:rsidRPr="00341BAE" w:rsidRDefault="007514BE" w:rsidP="007514B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555FD">
        <w:rPr>
          <w:rFonts w:ascii="Times New Roman" w:hAnsi="Times New Roman" w:cs="Times New Roman"/>
          <w:b/>
          <w:i/>
          <w:sz w:val="24"/>
          <w:szCs w:val="24"/>
        </w:rPr>
        <w:t>а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6A0">
        <w:rPr>
          <w:rFonts w:ascii="Times New Roman" w:hAnsi="Times New Roman" w:cs="Times New Roman"/>
          <w:b/>
          <w:i/>
          <w:sz w:val="24"/>
          <w:szCs w:val="24"/>
        </w:rPr>
        <w:t>64,2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514BE" w:rsidRPr="00341BAE" w:rsidRDefault="007514BE" w:rsidP="007514B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60,55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514BE" w:rsidRPr="00341BAE" w:rsidRDefault="007514BE" w:rsidP="007514B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 w:cs="Times New Roman"/>
          <w:b/>
          <w:i/>
          <w:sz w:val="24"/>
          <w:szCs w:val="24"/>
        </w:rPr>
        <w:t>53,08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514BE" w:rsidRPr="00341BAE" w:rsidRDefault="007514BE" w:rsidP="007514B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43,86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514BE" w:rsidRPr="00341BA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0A46A0">
        <w:rPr>
          <w:rFonts w:ascii="Times New Roman" w:hAnsi="Times New Roman" w:cs="Times New Roman"/>
          <w:b/>
          <w:i/>
          <w:sz w:val="24"/>
          <w:szCs w:val="24"/>
        </w:rPr>
        <w:t>53,33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7514BE" w:rsidRPr="00312CB7" w:rsidRDefault="007514BE" w:rsidP="007514B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10502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4BE" w:rsidRPr="00DA66E1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E1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– 8аг класс (47,83%) – лексические навыки</w:t>
      </w:r>
      <w:r w:rsidRPr="00C97B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– 8б (49,09%) – понимание информации в прослушанном тексте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– 8бв (18,18</w:t>
      </w:r>
      <w:r w:rsidRPr="00C97B1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13,46% соответственно</w:t>
      </w:r>
      <w:r w:rsidRPr="00C97B15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осмысленное чтение текста вслух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– 8бвг (22,72</w:t>
      </w:r>
      <w:r w:rsidRPr="00C97B1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2,88%, 0% соответственно</w:t>
      </w:r>
      <w:r w:rsidRPr="00C97B15">
        <w:rPr>
          <w:rFonts w:ascii="Times New Roman" w:hAnsi="Times New Roman" w:cs="Times New Roman"/>
          <w:sz w:val="24"/>
          <w:szCs w:val="24"/>
        </w:rPr>
        <w:t xml:space="preserve">)  – </w:t>
      </w:r>
      <w:r>
        <w:rPr>
          <w:rFonts w:ascii="Times New Roman" w:hAnsi="Times New Roman" w:cs="Times New Roman"/>
          <w:sz w:val="24"/>
          <w:szCs w:val="24"/>
        </w:rPr>
        <w:t>монолог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7514BE" w:rsidRPr="00C97B15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C97B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трудности при описании картинок по заданному плану: задание не предусмотрено  авторами УМК «Радуга» О.В. Афанасьевой, И.В. Михеевой</w:t>
      </w:r>
      <w:r w:rsidRPr="00C97B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C97B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трудности в восприятии услышанной информации: не сформированы базовые умения и навыки восприятия аутентичных текстов на слух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C97B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при прочтении текста вслух: несоблюдение интонации, произношения отдельных лексических единиц; не сформированы базовые умения и навыки чтения на английском языке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7514BE" w:rsidRPr="00C97B15" w:rsidRDefault="007514BE" w:rsidP="007514B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№6 </w:t>
      </w:r>
      <w:r w:rsidRPr="00C97B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заданий такого типа в учебники встречается мало, требуют дополнительной отработки.</w:t>
      </w:r>
    </w:p>
    <w:p w:rsidR="007514BE" w:rsidRPr="00364658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</w:p>
    <w:p w:rsidR="007514BE" w:rsidRPr="00364658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646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127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0A46A0" w:rsidRPr="00A37055" w:rsidTr="000A46A0">
        <w:tc>
          <w:tcPr>
            <w:tcW w:w="127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0A46A0">
              <w:rPr>
                <w:rFonts w:ascii="Times New Roman" w:hAnsi="Times New Roman" w:cs="Times New Roman"/>
                <w:b/>
                <w:i/>
                <w:sz w:val="16"/>
              </w:rPr>
              <w:t>кол-во набранных баллов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596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596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596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3C2F33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596" w:type="dxa"/>
            <w:vAlign w:val="center"/>
          </w:tcPr>
          <w:p w:rsidR="000A46A0" w:rsidRPr="00A37055" w:rsidRDefault="000A46A0" w:rsidP="003C2F33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3C2F33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595" w:type="dxa"/>
            <w:vAlign w:val="center"/>
          </w:tcPr>
          <w:p w:rsidR="000A46A0" w:rsidRPr="00A37055" w:rsidRDefault="000A46A0" w:rsidP="003C2F33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596" w:type="dxa"/>
            <w:vAlign w:val="center"/>
          </w:tcPr>
          <w:p w:rsidR="000A46A0" w:rsidRPr="00A37055" w:rsidRDefault="000A46A0" w:rsidP="003C2F33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3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4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95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A46A0" w:rsidRPr="000A46A0" w:rsidRDefault="000A46A0" w:rsidP="003C2F33">
            <w:pPr>
              <w:rPr>
                <w:rFonts w:ascii="Times New Roman" w:hAnsi="Times New Roman" w:cs="Times New Roman"/>
              </w:rPr>
            </w:pPr>
            <w:r w:rsidRPr="000A46A0">
              <w:rPr>
                <w:rFonts w:ascii="Times New Roman" w:hAnsi="Times New Roman" w:cs="Times New Roman"/>
              </w:rPr>
              <w:t>4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EE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3C2F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6" w:type="dxa"/>
            <w:vAlign w:val="bottom"/>
          </w:tcPr>
          <w:p w:rsidR="000A46A0" w:rsidRPr="000A46A0" w:rsidRDefault="000A46A0" w:rsidP="003C2F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3C2F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vAlign w:val="bottom"/>
          </w:tcPr>
          <w:p w:rsidR="000A46A0" w:rsidRPr="000A46A0" w:rsidRDefault="000A46A0" w:rsidP="003C2F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  <w:vAlign w:val="bottom"/>
          </w:tcPr>
          <w:p w:rsidR="000A46A0" w:rsidRPr="000A46A0" w:rsidRDefault="000A46A0" w:rsidP="003C2F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7514BE" w:rsidRDefault="007514BE" w:rsidP="007514B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1276"/>
        <w:gridCol w:w="558"/>
        <w:gridCol w:w="558"/>
        <w:gridCol w:w="558"/>
        <w:gridCol w:w="558"/>
        <w:gridCol w:w="558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9"/>
      </w:tblGrid>
      <w:tr w:rsidR="000A46A0" w:rsidRPr="00A37055" w:rsidTr="000A46A0">
        <w:tc>
          <w:tcPr>
            <w:tcW w:w="1276" w:type="dxa"/>
          </w:tcPr>
          <w:p w:rsidR="000A46A0" w:rsidRPr="000A46A0" w:rsidRDefault="000A46A0" w:rsidP="007514B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A46A0">
              <w:rPr>
                <w:rFonts w:ascii="Times New Roman" w:hAnsi="Times New Roman" w:cs="Times New Roman"/>
                <w:b/>
                <w:i/>
                <w:sz w:val="18"/>
              </w:rPr>
              <w:t>кол-во набранных баллов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19б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559" w:type="dxa"/>
            <w:vAlign w:val="center"/>
          </w:tcPr>
          <w:p w:rsidR="000A46A0" w:rsidRPr="00A37055" w:rsidRDefault="000A46A0" w:rsidP="007514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559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30б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A46A0" w:rsidRPr="00A37055" w:rsidRDefault="000A46A0" w:rsidP="00C1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6A0" w:rsidRPr="00A37055" w:rsidTr="000A46A0">
        <w:tc>
          <w:tcPr>
            <w:tcW w:w="1276" w:type="dxa"/>
          </w:tcPr>
          <w:p w:rsidR="000A46A0" w:rsidRPr="00A37055" w:rsidRDefault="000A46A0" w:rsidP="007514BE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C14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C14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C14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C14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C14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vAlign w:val="bottom"/>
          </w:tcPr>
          <w:p w:rsidR="000A46A0" w:rsidRPr="000A46A0" w:rsidRDefault="000A46A0" w:rsidP="00665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514BE" w:rsidRPr="00312CB7" w:rsidRDefault="007514BE" w:rsidP="007514BE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5575" cy="2066925"/>
            <wp:effectExtent l="1905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4BE" w:rsidRPr="00BF054F" w:rsidRDefault="007514BE" w:rsidP="007514B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4F">
        <w:rPr>
          <w:rFonts w:ascii="Times New Roman" w:hAnsi="Times New Roman" w:cs="Times New Roman"/>
          <w:sz w:val="24"/>
          <w:szCs w:val="24"/>
        </w:rPr>
        <w:t>Данные диаграммы показывают, что наибольшее количество обучающихся набрали от 10 до 20 баллов. Из диаграммы видно, что только 1 обучающийся не набрал ни одного балла, 2-3 балла не пол</w:t>
      </w:r>
      <w:r w:rsidR="00AF0D1C">
        <w:rPr>
          <w:rFonts w:ascii="Times New Roman" w:hAnsi="Times New Roman" w:cs="Times New Roman"/>
          <w:sz w:val="24"/>
          <w:szCs w:val="24"/>
        </w:rPr>
        <w:t>учил никто; 4 балла – 1 человек</w:t>
      </w:r>
      <w:r w:rsidRPr="00BF054F">
        <w:rPr>
          <w:rFonts w:ascii="Times New Roman" w:eastAsia="Times New Roman" w:hAnsi="Times New Roman" w:cs="Times New Roman"/>
          <w:sz w:val="24"/>
          <w:szCs w:val="24"/>
        </w:rPr>
        <w:t>. Наибольшее количество баллов -</w:t>
      </w:r>
      <w:r w:rsidR="00AF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4F">
        <w:rPr>
          <w:rFonts w:ascii="Times New Roman" w:eastAsia="Times New Roman" w:hAnsi="Times New Roman" w:cs="Times New Roman"/>
          <w:sz w:val="24"/>
          <w:szCs w:val="24"/>
        </w:rPr>
        <w:t>29-набрала ученица 8а.</w:t>
      </w:r>
    </w:p>
    <w:p w:rsidR="007514B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967DC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0967DC">
        <w:rPr>
          <w:rFonts w:ascii="Times New Roman" w:hAnsi="Times New Roman" w:cs="Times New Roman"/>
          <w:sz w:val="24"/>
          <w:szCs w:val="24"/>
        </w:rPr>
        <w:t xml:space="preserve"> отметит, что максимальное количество баллов (30) не набрал никто.</w:t>
      </w:r>
      <w:r w:rsidRPr="00B10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14BE" w:rsidRPr="00364658" w:rsidRDefault="007514BE" w:rsidP="007514BE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364658">
        <w:rPr>
          <w:rFonts w:ascii="Times New Roman" w:hAnsi="Times New Roman" w:cs="Times New Roman"/>
          <w:b/>
          <w:sz w:val="24"/>
        </w:rPr>
        <w:t xml:space="preserve">равнительный анализ </w:t>
      </w:r>
      <w:r w:rsidRPr="00364658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7514BE" w:rsidRDefault="007514BE" w:rsidP="007514BE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364658">
        <w:rPr>
          <w:rFonts w:ascii="Times New Roman" w:hAnsi="Times New Roman" w:cs="Times New Roman"/>
          <w:b/>
          <w:bCs/>
          <w:sz w:val="24"/>
        </w:rPr>
        <w:t xml:space="preserve">с </w:t>
      </w:r>
      <w:r w:rsidR="000C0A4F">
        <w:rPr>
          <w:rFonts w:ascii="Times New Roman" w:hAnsi="Times New Roman" w:cs="Times New Roman"/>
          <w:b/>
          <w:bCs/>
          <w:sz w:val="24"/>
        </w:rPr>
        <w:t xml:space="preserve">годовой </w:t>
      </w:r>
      <w:r w:rsidRPr="00364658">
        <w:rPr>
          <w:rFonts w:ascii="Times New Roman" w:hAnsi="Times New Roman" w:cs="Times New Roman"/>
          <w:b/>
          <w:bCs/>
          <w:sz w:val="24"/>
        </w:rPr>
        <w:t>оценкой за 201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364658">
        <w:rPr>
          <w:rFonts w:ascii="Times New Roman" w:hAnsi="Times New Roman" w:cs="Times New Roman"/>
          <w:b/>
          <w:bCs/>
          <w:sz w:val="24"/>
        </w:rPr>
        <w:t>-201</w:t>
      </w:r>
      <w:r>
        <w:rPr>
          <w:rFonts w:ascii="Times New Roman" w:hAnsi="Times New Roman" w:cs="Times New Roman"/>
          <w:b/>
          <w:bCs/>
          <w:sz w:val="24"/>
        </w:rPr>
        <w:t>9</w:t>
      </w:r>
      <w:r w:rsidRPr="00364658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7514BE" w:rsidRPr="00AC159C" w:rsidTr="007514BE">
        <w:trPr>
          <w:trHeight w:val="20"/>
        </w:trPr>
        <w:tc>
          <w:tcPr>
            <w:tcW w:w="1448" w:type="dxa"/>
            <w:vMerge w:val="restart"/>
            <w:vAlign w:val="center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  <w:vMerge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</w:tcPr>
          <w:p w:rsidR="007514BE" w:rsidRPr="00AC159C" w:rsidRDefault="007514BE" w:rsidP="007514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34,78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4,35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60,87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</w:tcPr>
          <w:p w:rsidR="007514BE" w:rsidRPr="00AC159C" w:rsidRDefault="007514BE" w:rsidP="007514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31,82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68,18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</w:tcPr>
          <w:p w:rsidR="007514BE" w:rsidRPr="00AC159C" w:rsidRDefault="007514BE" w:rsidP="007514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30,77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tabs>
                <w:tab w:val="left" w:pos="338"/>
                <w:tab w:val="center" w:pos="61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69,23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</w:tcPr>
          <w:p w:rsidR="007514BE" w:rsidRPr="00AC159C" w:rsidRDefault="007514BE" w:rsidP="007514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5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31,58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68,42</w:t>
            </w:r>
          </w:p>
        </w:tc>
      </w:tr>
      <w:tr w:rsidR="007514BE" w:rsidRPr="00AC159C" w:rsidTr="007514BE">
        <w:trPr>
          <w:trHeight w:val="20"/>
        </w:trPr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2,22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C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49" w:type="dxa"/>
          </w:tcPr>
          <w:p w:rsidR="007514BE" w:rsidRPr="00AC159C" w:rsidRDefault="007514BE" w:rsidP="007514B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</w:tr>
    </w:tbl>
    <w:p w:rsidR="007514BE" w:rsidRPr="00312CB7" w:rsidRDefault="007514BE" w:rsidP="007514BE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169545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14B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Следует отметить, что 3 челов</w:t>
      </w:r>
      <w:r w:rsidR="00AF0D1C">
        <w:rPr>
          <w:rFonts w:ascii="Times New Roman" w:hAnsi="Times New Roman" w:cs="Times New Roman"/>
          <w:b/>
          <w:i/>
          <w:sz w:val="24"/>
          <w:szCs w:val="24"/>
        </w:rPr>
        <w:t>ека понизили отметки на 2 балла.</w:t>
      </w:r>
    </w:p>
    <w:p w:rsidR="007514BE" w:rsidRPr="002233C4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BE" w:rsidRPr="00AF0D1C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D1C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FA1EEA" w:rsidRDefault="00FA1EEA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A1EEA" w:rsidRDefault="00FA1EEA" w:rsidP="00FA1E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FA1EEA" w:rsidRPr="00D703CC" w:rsidTr="00381F67">
        <w:trPr>
          <w:trHeight w:val="20"/>
        </w:trPr>
        <w:tc>
          <w:tcPr>
            <w:tcW w:w="2802" w:type="dxa"/>
            <w:vMerge w:val="restart"/>
            <w:vAlign w:val="center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FA1EEA" w:rsidRPr="00D703CC" w:rsidTr="00381F67">
        <w:trPr>
          <w:trHeight w:val="20"/>
        </w:trPr>
        <w:tc>
          <w:tcPr>
            <w:tcW w:w="2802" w:type="dxa"/>
            <w:vMerge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FA1EEA" w:rsidRPr="00D703C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FA1EEA" w:rsidRPr="00D703CC" w:rsidTr="00381F67">
        <w:trPr>
          <w:trHeight w:val="20"/>
        </w:trPr>
        <w:tc>
          <w:tcPr>
            <w:tcW w:w="2802" w:type="dxa"/>
          </w:tcPr>
          <w:p w:rsidR="00FA1EEA" w:rsidRPr="00D703CC" w:rsidRDefault="00FA1EEA" w:rsidP="00381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26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32,22</w:t>
            </w:r>
          </w:p>
        </w:tc>
        <w:tc>
          <w:tcPr>
            <w:tcW w:w="1227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1,11</w:t>
            </w:r>
          </w:p>
        </w:tc>
        <w:tc>
          <w:tcPr>
            <w:tcW w:w="1226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FA1EEA" w:rsidRPr="00AC159C" w:rsidRDefault="00FA1EEA" w:rsidP="00381F67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</w:tr>
      <w:tr w:rsidR="00FA1EEA" w:rsidRPr="00D703CC" w:rsidTr="003B1AD3">
        <w:trPr>
          <w:trHeight w:val="20"/>
        </w:trPr>
        <w:tc>
          <w:tcPr>
            <w:tcW w:w="2802" w:type="dxa"/>
          </w:tcPr>
          <w:p w:rsidR="00FA1EEA" w:rsidRPr="00D703CC" w:rsidRDefault="00FA1EEA" w:rsidP="00381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24,01</w:t>
            </w:r>
          </w:p>
        </w:tc>
        <w:tc>
          <w:tcPr>
            <w:tcW w:w="1227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0,62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</w:t>
            </w:r>
          </w:p>
        </w:tc>
        <w:tc>
          <w:tcPr>
            <w:tcW w:w="1227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75,37</w:t>
            </w:r>
          </w:p>
        </w:tc>
      </w:tr>
      <w:tr w:rsidR="00FA1EEA" w:rsidRPr="00D703CC" w:rsidTr="006938AE">
        <w:trPr>
          <w:trHeight w:val="20"/>
        </w:trPr>
        <w:tc>
          <w:tcPr>
            <w:tcW w:w="2802" w:type="dxa"/>
          </w:tcPr>
          <w:p w:rsidR="00FA1EEA" w:rsidRPr="00D703CC" w:rsidRDefault="00FA1EEA" w:rsidP="00381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6539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30,04</w:t>
            </w:r>
          </w:p>
        </w:tc>
        <w:tc>
          <w:tcPr>
            <w:tcW w:w="1227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271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1,24</w:t>
            </w:r>
          </w:p>
        </w:tc>
        <w:tc>
          <w:tcPr>
            <w:tcW w:w="1226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14960</w:t>
            </w:r>
          </w:p>
        </w:tc>
        <w:tc>
          <w:tcPr>
            <w:tcW w:w="1227" w:type="dxa"/>
            <w:vAlign w:val="bottom"/>
          </w:tcPr>
          <w:p w:rsidR="00FA1EEA" w:rsidRPr="00FA1EEA" w:rsidRDefault="00FA1EEA" w:rsidP="00FA1EE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1E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68,72</w:t>
            </w:r>
          </w:p>
        </w:tc>
      </w:tr>
    </w:tbl>
    <w:p w:rsidR="00FA1EEA" w:rsidRPr="00D703CC" w:rsidRDefault="00FA1EEA" w:rsidP="00FA1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EEA" w:rsidRPr="00111253" w:rsidRDefault="00FA1EEA" w:rsidP="00FA1EEA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EEA" w:rsidRDefault="00FA1EEA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A1EEA" w:rsidRDefault="00FA1EEA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514BE" w:rsidRPr="002233C4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7514BE" w:rsidRPr="00F53682" w:rsidTr="007514BE">
        <w:tc>
          <w:tcPr>
            <w:tcW w:w="2660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7514BE" w:rsidRPr="00F53682" w:rsidRDefault="007514B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7514BE" w:rsidRPr="00F53682" w:rsidTr="007514BE">
        <w:tc>
          <w:tcPr>
            <w:tcW w:w="2660" w:type="dxa"/>
          </w:tcPr>
          <w:p w:rsidR="007514BE" w:rsidRPr="00F53682" w:rsidRDefault="007514BE" w:rsidP="007514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944934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Cs/>
                <w:sz w:val="24"/>
                <w:szCs w:val="24"/>
              </w:rPr>
              <w:t>22,32</w:t>
            </w:r>
          </w:p>
        </w:tc>
        <w:tc>
          <w:tcPr>
            <w:tcW w:w="1475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  <w:r w:rsidR="00FA1E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14BE" w:rsidRPr="00F53682" w:rsidTr="007514BE">
        <w:tc>
          <w:tcPr>
            <w:tcW w:w="2660" w:type="dxa"/>
          </w:tcPr>
          <w:p w:rsidR="007514BE" w:rsidRPr="00F53682" w:rsidRDefault="007514BE" w:rsidP="007514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21837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475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7514BE" w:rsidRPr="00F53682" w:rsidTr="007514BE">
        <w:tc>
          <w:tcPr>
            <w:tcW w:w="2660" w:type="dxa"/>
          </w:tcPr>
          <w:p w:rsidR="007514BE" w:rsidRPr="00F53682" w:rsidRDefault="007514BE" w:rsidP="007514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F5368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475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7514BE" w:rsidRPr="00F53682" w:rsidTr="007514BE">
        <w:tc>
          <w:tcPr>
            <w:tcW w:w="2660" w:type="dxa"/>
          </w:tcPr>
          <w:p w:rsidR="007514BE" w:rsidRPr="00F53682" w:rsidRDefault="007514BE" w:rsidP="007514B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sz w:val="24"/>
                <w:szCs w:val="24"/>
              </w:rPr>
              <w:t>24,44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sz w:val="24"/>
                <w:szCs w:val="24"/>
              </w:rPr>
              <w:t>58,89</w:t>
            </w:r>
          </w:p>
        </w:tc>
        <w:tc>
          <w:tcPr>
            <w:tcW w:w="1474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sz w:val="24"/>
                <w:szCs w:val="24"/>
              </w:rPr>
              <w:t>14,44</w:t>
            </w:r>
          </w:p>
        </w:tc>
        <w:tc>
          <w:tcPr>
            <w:tcW w:w="1475" w:type="dxa"/>
            <w:vAlign w:val="center"/>
          </w:tcPr>
          <w:p w:rsidR="007514BE" w:rsidRPr="00F53682" w:rsidRDefault="007514BE" w:rsidP="007514B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82">
              <w:rPr>
                <w:rFonts w:ascii="Times New Roman" w:hAnsi="Times New Roman" w:cs="Times New Roman"/>
                <w:b/>
                <w:sz w:val="24"/>
                <w:szCs w:val="24"/>
              </w:rPr>
              <w:t>2,22</w:t>
            </w:r>
          </w:p>
        </w:tc>
      </w:tr>
    </w:tbl>
    <w:p w:rsidR="007514B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BE" w:rsidRPr="00F53682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Следует отметить, что количество неудовлетворительных оценок по школе ниже, чем по городу, области и России. А количество «4» по школе выше, чем по городу.</w:t>
      </w:r>
    </w:p>
    <w:p w:rsidR="007514BE" w:rsidRPr="002233C4" w:rsidRDefault="007514BE" w:rsidP="007514BE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091E" w:rsidRDefault="0098091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F0D1C" w:rsidRDefault="00AF0D1C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F0D1C" w:rsidRDefault="00AF0D1C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F0D1C" w:rsidRDefault="00AF0D1C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514BE" w:rsidRDefault="007514BE" w:rsidP="007514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03D3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7514BE" w:rsidRPr="00CE2297" w:rsidTr="007514BE">
        <w:trPr>
          <w:trHeight w:val="20"/>
        </w:trPr>
        <w:tc>
          <w:tcPr>
            <w:tcW w:w="567" w:type="dxa"/>
            <w:vMerge w:val="restart"/>
          </w:tcPr>
          <w:p w:rsidR="007514BE" w:rsidRPr="00CE2297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7514BE" w:rsidRPr="00DC1615" w:rsidRDefault="007514BE" w:rsidP="007514BE">
            <w:pPr>
              <w:widowControl w:val="0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</w:t>
            </w:r>
          </w:p>
          <w:p w:rsidR="007514BE" w:rsidRPr="00DC1615" w:rsidRDefault="007514BE" w:rsidP="007514BE">
            <w:pPr>
              <w:widowControl w:val="0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DC161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C1615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7514BE" w:rsidRPr="00C12607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sz w:val="20"/>
                <w:szCs w:val="24"/>
              </w:rPr>
              <w:t>Макс</w:t>
            </w:r>
            <w:r w:rsidRPr="0098091E">
              <w:rPr>
                <w:rFonts w:ascii="Times New Roman" w:hAnsi="Times New Roman" w:cs="Times New Roman"/>
                <w:sz w:val="20"/>
                <w:szCs w:val="24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7514BE" w:rsidRPr="0098091E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8091E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  <w:proofErr w:type="gramEnd"/>
            <w:r w:rsidRPr="0098091E">
              <w:rPr>
                <w:rFonts w:ascii="Times New Roman" w:hAnsi="Times New Roman" w:cs="Times New Roman"/>
                <w:sz w:val="20"/>
                <w:szCs w:val="24"/>
              </w:rPr>
              <w:t xml:space="preserve"> % выполнения</w:t>
            </w:r>
          </w:p>
        </w:tc>
      </w:tr>
      <w:tr w:rsidR="007514BE" w:rsidRPr="00CE2297" w:rsidTr="007514BE">
        <w:trPr>
          <w:trHeight w:val="20"/>
        </w:trPr>
        <w:tc>
          <w:tcPr>
            <w:tcW w:w="567" w:type="dxa"/>
            <w:vMerge/>
          </w:tcPr>
          <w:p w:rsidR="007514BE" w:rsidRPr="00CE2297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7514BE" w:rsidRPr="00DC1615" w:rsidRDefault="007514BE" w:rsidP="007514BE">
            <w:pPr>
              <w:widowControl w:val="0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</w:tcPr>
          <w:p w:rsidR="007514BE" w:rsidRPr="00C12607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514BE" w:rsidRPr="0098091E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школа</w:t>
            </w:r>
          </w:p>
        </w:tc>
        <w:tc>
          <w:tcPr>
            <w:tcW w:w="887" w:type="dxa"/>
            <w:vAlign w:val="center"/>
          </w:tcPr>
          <w:p w:rsidR="007514BE" w:rsidRPr="0098091E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98091E">
              <w:rPr>
                <w:rFonts w:ascii="Times New Roman" w:hAnsi="Times New Roman" w:cs="Times New Roman"/>
                <w:sz w:val="20"/>
                <w:szCs w:val="24"/>
              </w:rPr>
              <w:t>город</w:t>
            </w:r>
          </w:p>
        </w:tc>
        <w:tc>
          <w:tcPr>
            <w:tcW w:w="887" w:type="dxa"/>
            <w:vAlign w:val="center"/>
          </w:tcPr>
          <w:p w:rsidR="007514BE" w:rsidRPr="0098091E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98091E">
              <w:rPr>
                <w:rFonts w:ascii="Times New Roman" w:hAnsi="Times New Roman" w:cs="Times New Roman"/>
                <w:sz w:val="20"/>
                <w:szCs w:val="24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7514BE" w:rsidRPr="0098091E" w:rsidRDefault="007514B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98091E">
              <w:rPr>
                <w:rFonts w:ascii="Times New Roman" w:hAnsi="Times New Roman" w:cs="Times New Roman"/>
                <w:sz w:val="20"/>
                <w:szCs w:val="24"/>
              </w:rPr>
              <w:t>Вся выборка</w:t>
            </w:r>
          </w:p>
        </w:tc>
      </w:tr>
      <w:tr w:rsidR="0098091E" w:rsidRPr="00CE2297" w:rsidTr="0098091E">
        <w:trPr>
          <w:trHeight w:val="20"/>
        </w:trPr>
        <w:tc>
          <w:tcPr>
            <w:tcW w:w="567" w:type="dxa"/>
            <w:vMerge/>
          </w:tcPr>
          <w:p w:rsidR="0098091E" w:rsidRPr="00CE2297" w:rsidRDefault="0098091E" w:rsidP="007514BE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98091E" w:rsidRPr="00DC1615" w:rsidRDefault="0098091E" w:rsidP="007514BE">
            <w:pPr>
              <w:widowControl w:val="0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</w:tcPr>
          <w:p w:rsidR="0098091E" w:rsidRPr="00C12607" w:rsidRDefault="0098091E" w:rsidP="007514BE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091E" w:rsidRPr="0098091E" w:rsidRDefault="0098091E" w:rsidP="0098091E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809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90 </w:t>
            </w:r>
            <w:proofErr w:type="spellStart"/>
            <w:r w:rsidRPr="009809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уч</w:t>
            </w:r>
            <w:proofErr w:type="spellEnd"/>
            <w:r w:rsidRPr="009809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87" w:type="dxa"/>
            <w:vAlign w:val="center"/>
          </w:tcPr>
          <w:p w:rsidR="0098091E" w:rsidRPr="0098091E" w:rsidRDefault="0098091E" w:rsidP="0098091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813 </w:t>
            </w:r>
            <w:proofErr w:type="spellStart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87" w:type="dxa"/>
            <w:vAlign w:val="center"/>
          </w:tcPr>
          <w:p w:rsidR="0098091E" w:rsidRPr="0098091E" w:rsidRDefault="0098091E" w:rsidP="0098091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21837 </w:t>
            </w:r>
            <w:proofErr w:type="spellStart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88" w:type="dxa"/>
            <w:vAlign w:val="center"/>
          </w:tcPr>
          <w:p w:rsidR="0098091E" w:rsidRPr="0098091E" w:rsidRDefault="0098091E" w:rsidP="0098091E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944934 </w:t>
            </w:r>
            <w:proofErr w:type="spellStart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9809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98091E" w:rsidRPr="00CE2297" w:rsidTr="0098091E">
        <w:trPr>
          <w:trHeight w:val="2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8091E" w:rsidRPr="00DC1615" w:rsidRDefault="0098091E" w:rsidP="00FA1EEA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C1615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64,22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50,16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53,04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55,76</w:t>
            </w:r>
          </w:p>
        </w:tc>
      </w:tr>
      <w:tr w:rsidR="0098091E" w:rsidRPr="00CE2297" w:rsidTr="0098091E">
        <w:trPr>
          <w:trHeight w:val="2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27,78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50,59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56,49</w:t>
            </w:r>
          </w:p>
        </w:tc>
      </w:tr>
      <w:tr w:rsidR="0098091E" w:rsidRPr="00CE2297" w:rsidTr="0098091E">
        <w:trPr>
          <w:trHeight w:val="199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по заданному плану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27,78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34,69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45,71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3К2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по заданному плану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27,86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33,18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40,25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3К3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по заданному плану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20,56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24,91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27,01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Default="0098091E" w:rsidP="0075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3К4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по заданному плану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26,11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25,89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29,29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36,52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74,44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52,55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58,56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61,62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Навыки оперирования языковыми средствами в коммуникативно-значимом контексте: грамматические формы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68,89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46,79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49,97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53,23</w:t>
            </w:r>
          </w:p>
        </w:tc>
      </w:tr>
      <w:tr w:rsidR="0098091E" w:rsidRPr="00CE2297" w:rsidTr="0098091E">
        <w:trPr>
          <w:trHeight w:val="70"/>
        </w:trPr>
        <w:tc>
          <w:tcPr>
            <w:tcW w:w="567" w:type="dxa"/>
            <w:vAlign w:val="center"/>
          </w:tcPr>
          <w:p w:rsidR="0098091E" w:rsidRPr="00CE2297" w:rsidRDefault="0098091E" w:rsidP="007514BE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98091E" w:rsidRPr="00DC1615" w:rsidRDefault="0098091E" w:rsidP="007514BE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5">
              <w:rPr>
                <w:rFonts w:ascii="Times New Roman" w:hAnsi="Times New Roman" w:cs="Times New Roman"/>
                <w:sz w:val="24"/>
                <w:szCs w:val="24"/>
              </w:rPr>
              <w:t>Навыки оперирования языковыми средствами в коммуникативно-значимом контексте: лексические формы</w:t>
            </w:r>
          </w:p>
        </w:tc>
        <w:tc>
          <w:tcPr>
            <w:tcW w:w="594" w:type="dxa"/>
            <w:vAlign w:val="center"/>
          </w:tcPr>
          <w:p w:rsidR="0098091E" w:rsidRPr="00C12607" w:rsidRDefault="0098091E" w:rsidP="0075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98091E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62,22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39,26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46,28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8091E" w:rsidRPr="00C12607" w:rsidRDefault="0098091E" w:rsidP="007514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07">
              <w:rPr>
                <w:rFonts w:ascii="Times New Roman" w:hAnsi="Times New Roman" w:cs="Times New Roman"/>
                <w:bCs/>
                <w:sz w:val="24"/>
                <w:szCs w:val="24"/>
              </w:rPr>
              <w:t>50,43</w:t>
            </w:r>
          </w:p>
        </w:tc>
      </w:tr>
    </w:tbl>
    <w:p w:rsidR="007514B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4BE" w:rsidRPr="00C12607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607">
        <w:rPr>
          <w:rFonts w:ascii="Times New Roman" w:hAnsi="Times New Roman" w:cs="Times New Roman"/>
          <w:b/>
          <w:i/>
          <w:sz w:val="24"/>
          <w:szCs w:val="24"/>
        </w:rPr>
        <w:t>Следует отметить, что показатели в заданиях 2, 3 значительно ниже российских, областных и городских. Задания 4, 5, 6 выполнены гораздо лучше, чем в городе, области и стране.</w:t>
      </w:r>
    </w:p>
    <w:p w:rsidR="0098091E" w:rsidRPr="003737B6" w:rsidRDefault="0098091E" w:rsidP="0098091E">
      <w:pPr>
        <w:jc w:val="both"/>
        <w:rPr>
          <w:rFonts w:ascii="Times New Roman" w:hAnsi="Times New Roman" w:cs="Times New Roman"/>
          <w:sz w:val="24"/>
          <w:szCs w:val="24"/>
        </w:rPr>
      </w:pPr>
      <w:r w:rsidRPr="003737B6">
        <w:rPr>
          <w:rFonts w:ascii="Times New Roman" w:hAnsi="Times New Roman" w:cs="Times New Roman"/>
          <w:sz w:val="24"/>
          <w:szCs w:val="24"/>
        </w:rPr>
        <w:t xml:space="preserve">Результаты, полученные по итогам проведения региональной контрольной работы по английскому языку в рамках школы, свидетельствуют о низком качестве </w:t>
      </w:r>
      <w:proofErr w:type="spellStart"/>
      <w:r w:rsidRPr="003737B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737B6">
        <w:rPr>
          <w:rFonts w:ascii="Times New Roman" w:hAnsi="Times New Roman" w:cs="Times New Roman"/>
          <w:sz w:val="24"/>
          <w:szCs w:val="24"/>
        </w:rPr>
        <w:t xml:space="preserve"> по этому предмету в целом. В связи со сложившейся ситуацией представляется целесообразным обратить внимание на некоторые аспекты сложившейся системы языкового образования и рекомендовать следующие меры: </w:t>
      </w:r>
    </w:p>
    <w:p w:rsidR="007514BE" w:rsidRDefault="007514BE" w:rsidP="007514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B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98091E" w:rsidRPr="0098091E" w:rsidRDefault="0098091E" w:rsidP="007514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Ю.Ю.Юдкиной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И.Е.Нечаевой, Л.В.Егоровой, Д.В.Егоровой: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иноязычной коммуникативной компетенции самих учителей, формирования их мотивации к постоянному совершенствованию своих навыков.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Окончательно отказаться от </w:t>
      </w:r>
      <w:proofErr w:type="gramStart"/>
      <w:r w:rsidRPr="0098091E">
        <w:rPr>
          <w:rFonts w:ascii="Times New Roman" w:hAnsi="Times New Roman" w:cs="Times New Roman"/>
          <w:sz w:val="24"/>
          <w:szCs w:val="24"/>
        </w:rPr>
        <w:t>информационно-рецептивного</w:t>
      </w:r>
      <w:proofErr w:type="gramEnd"/>
      <w:r w:rsidRPr="009809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91E">
        <w:rPr>
          <w:rFonts w:ascii="Times New Roman" w:hAnsi="Times New Roman" w:cs="Times New Roman"/>
          <w:sz w:val="24"/>
          <w:szCs w:val="24"/>
        </w:rPr>
        <w:t>грамматикопереводного</w:t>
      </w:r>
      <w:proofErr w:type="spellEnd"/>
      <w:r w:rsidRPr="0098091E">
        <w:rPr>
          <w:rFonts w:ascii="Times New Roman" w:hAnsi="Times New Roman" w:cs="Times New Roman"/>
          <w:sz w:val="24"/>
          <w:szCs w:val="24"/>
        </w:rPr>
        <w:t xml:space="preserve"> методов.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Продолжить внедрение инновационных методов и технологий обучения в школьную практику.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Отказаться от использования родного языка в процессе преподавания иностранного.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Интенсивнее использовать </w:t>
      </w:r>
      <w:proofErr w:type="spellStart"/>
      <w:r w:rsidRPr="0098091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8091E">
        <w:rPr>
          <w:rFonts w:ascii="Times New Roman" w:hAnsi="Times New Roman" w:cs="Times New Roman"/>
          <w:sz w:val="24"/>
          <w:szCs w:val="24"/>
        </w:rPr>
        <w:t xml:space="preserve"> компоненты УМК, а также информационные и обучающие ресурсы сети Интернет.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Применять функциональный подход при работе над формированием лексико-грамматических навыков, шире использовать на уроке работу в парах и малых группах, максимально имитирующую ситуации реального общения, перенести акцент с выполнения репродуктивных заданий на выполнение продуктивных заданий.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Сместить акценты при работе с источниками информации с изучающего чтения на ознакомительное, просмотровое и поисковое чтение. </w:t>
      </w:r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91E">
        <w:rPr>
          <w:rFonts w:ascii="Times New Roman" w:hAnsi="Times New Roman" w:cs="Times New Roman"/>
          <w:sz w:val="24"/>
          <w:szCs w:val="24"/>
        </w:rPr>
        <w:t>Проанализировать используемые в обучении иностранному языку УМК на предмет их соответствия требованиям времени и произвести замену устаревших.</w:t>
      </w:r>
      <w:proofErr w:type="gramEnd"/>
    </w:p>
    <w:p w:rsidR="007514BE" w:rsidRPr="0098091E" w:rsidRDefault="007514BE" w:rsidP="0098091E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lastRenderedPageBreak/>
        <w:t xml:space="preserve">Внести изменения в </w:t>
      </w:r>
      <w:r w:rsidR="00B556F1">
        <w:rPr>
          <w:rFonts w:ascii="Times New Roman" w:hAnsi="Times New Roman" w:cs="Times New Roman"/>
          <w:sz w:val="24"/>
          <w:szCs w:val="24"/>
        </w:rPr>
        <w:t xml:space="preserve">КТП </w:t>
      </w:r>
      <w:r w:rsidRPr="0098091E">
        <w:rPr>
          <w:rFonts w:ascii="Times New Roman" w:hAnsi="Times New Roman" w:cs="Times New Roman"/>
          <w:sz w:val="24"/>
          <w:szCs w:val="24"/>
        </w:rPr>
        <w:t>рабоч</w:t>
      </w:r>
      <w:r w:rsidR="00B556F1">
        <w:rPr>
          <w:rFonts w:ascii="Times New Roman" w:hAnsi="Times New Roman" w:cs="Times New Roman"/>
          <w:sz w:val="24"/>
          <w:szCs w:val="24"/>
        </w:rPr>
        <w:t>ей</w:t>
      </w:r>
      <w:r w:rsidRPr="0098091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56F1">
        <w:rPr>
          <w:rFonts w:ascii="Times New Roman" w:hAnsi="Times New Roman" w:cs="Times New Roman"/>
          <w:sz w:val="24"/>
          <w:szCs w:val="24"/>
        </w:rPr>
        <w:t>ы</w:t>
      </w:r>
      <w:r w:rsidRPr="0098091E">
        <w:rPr>
          <w:rFonts w:ascii="Times New Roman" w:hAnsi="Times New Roman" w:cs="Times New Roman"/>
          <w:sz w:val="24"/>
          <w:szCs w:val="24"/>
        </w:rPr>
        <w:t xml:space="preserve"> путём включения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проблемные, в освоение нового учебного материала:</w:t>
      </w:r>
    </w:p>
    <w:p w:rsidR="007514BE" w:rsidRPr="0098091E" w:rsidRDefault="007514BE" w:rsidP="0098091E">
      <w:pPr>
        <w:pStyle w:val="a7"/>
        <w:numPr>
          <w:ilvl w:val="0"/>
          <w:numId w:val="3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тема «Театр»: </w:t>
      </w:r>
      <w:r w:rsidRPr="0098091E">
        <w:rPr>
          <w:rFonts w:ascii="Times New Roman" w:hAnsi="Times New Roman" w:cs="Times New Roman"/>
        </w:rPr>
        <w:t xml:space="preserve">монологическое высказывание на основе плана и визуальной информации (уроки №4, 15), </w:t>
      </w:r>
      <w:r w:rsidRPr="0098091E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 (уроки №10,16), </w:t>
      </w:r>
      <w:proofErr w:type="spellStart"/>
      <w:r w:rsidRPr="0098091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091E">
        <w:rPr>
          <w:rFonts w:ascii="Times New Roman" w:hAnsi="Times New Roman" w:cs="Times New Roman"/>
          <w:sz w:val="24"/>
          <w:szCs w:val="24"/>
        </w:rPr>
        <w:t xml:space="preserve"> с извлечением заданной информации (урок №5);</w:t>
      </w:r>
    </w:p>
    <w:p w:rsidR="007514BE" w:rsidRPr="0098091E" w:rsidRDefault="007514BE" w:rsidP="0098091E">
      <w:pPr>
        <w:pStyle w:val="a7"/>
        <w:numPr>
          <w:ilvl w:val="0"/>
          <w:numId w:val="3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>тема «Кино»:</w:t>
      </w:r>
      <w:r w:rsidRPr="00AB2DCD">
        <w:t xml:space="preserve"> </w:t>
      </w:r>
      <w:r w:rsidRPr="0098091E">
        <w:rPr>
          <w:rFonts w:ascii="Times New Roman" w:hAnsi="Times New Roman" w:cs="Times New Roman"/>
          <w:sz w:val="24"/>
          <w:szCs w:val="24"/>
        </w:rPr>
        <w:t xml:space="preserve">монологическая речь с опорой на заданную коммуникативную ситуацию (уроки №3, 5), </w:t>
      </w:r>
      <w:proofErr w:type="spellStart"/>
      <w:r w:rsidRPr="0098091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091E">
        <w:rPr>
          <w:rFonts w:ascii="Times New Roman" w:hAnsi="Times New Roman" w:cs="Times New Roman"/>
          <w:sz w:val="24"/>
          <w:szCs w:val="24"/>
        </w:rPr>
        <w:t xml:space="preserve"> с извлечением заданной информации (урок</w:t>
      </w:r>
      <w:r w:rsidR="00C713DC">
        <w:rPr>
          <w:rFonts w:ascii="Times New Roman" w:hAnsi="Times New Roman" w:cs="Times New Roman"/>
          <w:sz w:val="24"/>
          <w:szCs w:val="24"/>
        </w:rPr>
        <w:t xml:space="preserve"> </w:t>
      </w:r>
      <w:r w:rsidRPr="0098091E">
        <w:rPr>
          <w:rFonts w:ascii="Times New Roman" w:hAnsi="Times New Roman" w:cs="Times New Roman"/>
          <w:sz w:val="24"/>
          <w:szCs w:val="24"/>
        </w:rPr>
        <w:t>№1); отработка лексических навыков (уроки №21,24 –множественный выбор лексических единиц);</w:t>
      </w:r>
    </w:p>
    <w:p w:rsidR="007514BE" w:rsidRPr="0098091E" w:rsidRDefault="007514BE" w:rsidP="0098091E">
      <w:pPr>
        <w:pStyle w:val="a7"/>
        <w:numPr>
          <w:ilvl w:val="0"/>
          <w:numId w:val="3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091E">
        <w:rPr>
          <w:rFonts w:ascii="Times New Roman" w:hAnsi="Times New Roman" w:cs="Times New Roman"/>
          <w:sz w:val="24"/>
          <w:szCs w:val="24"/>
        </w:rPr>
        <w:t xml:space="preserve">тема «Их знает весь мир»: </w:t>
      </w:r>
      <w:proofErr w:type="spellStart"/>
      <w:r w:rsidRPr="0098091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091E">
        <w:rPr>
          <w:rFonts w:ascii="Times New Roman" w:hAnsi="Times New Roman" w:cs="Times New Roman"/>
          <w:sz w:val="24"/>
          <w:szCs w:val="24"/>
        </w:rPr>
        <w:t xml:space="preserve"> с извлечением заданной информации (урок№1); отработка лексических навыков (уроки №12, 19 –множественный выбор лексических единиц); </w:t>
      </w:r>
      <w:r w:rsidRPr="0098091E">
        <w:rPr>
          <w:rFonts w:ascii="Times New Roman" w:hAnsi="Times New Roman" w:cs="Times New Roman"/>
        </w:rPr>
        <w:t xml:space="preserve">монологическое высказывание на основе плана и визуальной информации (уроки № 17, 18), </w:t>
      </w:r>
      <w:r w:rsidRPr="0098091E">
        <w:rPr>
          <w:rFonts w:ascii="Times New Roman" w:hAnsi="Times New Roman" w:cs="Times New Roman"/>
          <w:sz w:val="24"/>
          <w:szCs w:val="24"/>
        </w:rPr>
        <w:t>осмысленное чтение текста вслух (уроки № 19,21).</w:t>
      </w:r>
    </w:p>
    <w:p w:rsidR="007514BE" w:rsidRPr="00B01F44" w:rsidRDefault="007514BE" w:rsidP="0098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4BE" w:rsidRPr="003737B6" w:rsidRDefault="007514BE" w:rsidP="0098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4BE" w:rsidRPr="007555FD" w:rsidRDefault="007514BE" w:rsidP="0098091E">
      <w:pPr>
        <w:shd w:val="clear" w:color="auto" w:fill="FFFFFF"/>
        <w:spacing w:after="135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:rsidR="007514BE" w:rsidRDefault="007514BE" w:rsidP="007514BE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="0098091E">
        <w:rPr>
          <w:rFonts w:ascii="Times New Roman" w:hAnsi="Times New Roman" w:cs="Times New Roman"/>
          <w:sz w:val="24"/>
          <w:szCs w:val="24"/>
        </w:rPr>
        <w:tab/>
      </w:r>
      <w:r w:rsidR="0098091E">
        <w:rPr>
          <w:rFonts w:ascii="Times New Roman" w:hAnsi="Times New Roman" w:cs="Times New Roman"/>
          <w:sz w:val="24"/>
          <w:szCs w:val="24"/>
        </w:rPr>
        <w:tab/>
      </w:r>
      <w:r w:rsidR="0098091E">
        <w:rPr>
          <w:rFonts w:ascii="Times New Roman" w:hAnsi="Times New Roman" w:cs="Times New Roman"/>
          <w:sz w:val="24"/>
          <w:szCs w:val="24"/>
        </w:rPr>
        <w:tab/>
        <w:t>Е.Е.</w:t>
      </w: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bookmarkStart w:id="0" w:name="_GoBack"/>
      <w:bookmarkEnd w:id="0"/>
    </w:p>
    <w:p w:rsidR="0098091E" w:rsidRDefault="0098091E" w:rsidP="007514BE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Н.А.Юдаева</w:t>
      </w:r>
    </w:p>
    <w:sectPr w:rsidR="0098091E" w:rsidSect="007514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E9" w:rsidRDefault="009630E9" w:rsidP="00A9468E">
      <w:r>
        <w:separator/>
      </w:r>
    </w:p>
  </w:endnote>
  <w:endnote w:type="continuationSeparator" w:id="0">
    <w:p w:rsidR="009630E9" w:rsidRDefault="009630E9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E9" w:rsidRDefault="009630E9" w:rsidP="00A9468E">
      <w:r>
        <w:separator/>
      </w:r>
    </w:p>
  </w:footnote>
  <w:footnote w:type="continuationSeparator" w:id="0">
    <w:p w:rsidR="009630E9" w:rsidRDefault="009630E9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501"/>
    <w:multiLevelType w:val="hybridMultilevel"/>
    <w:tmpl w:val="F65A9A12"/>
    <w:lvl w:ilvl="0" w:tplc="BB6007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C1FB4"/>
    <w:multiLevelType w:val="hybridMultilevel"/>
    <w:tmpl w:val="E2AC9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D13CE"/>
    <w:multiLevelType w:val="hybridMultilevel"/>
    <w:tmpl w:val="61380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622"/>
    <w:multiLevelType w:val="hybridMultilevel"/>
    <w:tmpl w:val="5B5C38CC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540D"/>
    <w:multiLevelType w:val="hybridMultilevel"/>
    <w:tmpl w:val="3CA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92053"/>
    <w:multiLevelType w:val="hybridMultilevel"/>
    <w:tmpl w:val="767AC750"/>
    <w:lvl w:ilvl="0" w:tplc="D526CE66">
      <w:start w:val="1"/>
      <w:numFmt w:val="bullet"/>
      <w:lvlText w:val="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DD6C59"/>
    <w:multiLevelType w:val="hybridMultilevel"/>
    <w:tmpl w:val="DE5E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64D"/>
    <w:multiLevelType w:val="hybridMultilevel"/>
    <w:tmpl w:val="C5E8D9B8"/>
    <w:lvl w:ilvl="0" w:tplc="1A7C8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A1783"/>
    <w:multiLevelType w:val="hybridMultilevel"/>
    <w:tmpl w:val="7E0CF0A0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94760"/>
    <w:multiLevelType w:val="hybridMultilevel"/>
    <w:tmpl w:val="F754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4"/>
  </w:num>
  <w:num w:numId="5">
    <w:abstractNumId w:val="30"/>
  </w:num>
  <w:num w:numId="6">
    <w:abstractNumId w:val="5"/>
  </w:num>
  <w:num w:numId="7">
    <w:abstractNumId w:val="36"/>
  </w:num>
  <w:num w:numId="8">
    <w:abstractNumId w:val="24"/>
  </w:num>
  <w:num w:numId="9">
    <w:abstractNumId w:val="31"/>
  </w:num>
  <w:num w:numId="10">
    <w:abstractNumId w:val="27"/>
  </w:num>
  <w:num w:numId="11">
    <w:abstractNumId w:val="10"/>
  </w:num>
  <w:num w:numId="12">
    <w:abstractNumId w:val="34"/>
  </w:num>
  <w:num w:numId="13">
    <w:abstractNumId w:val="2"/>
  </w:num>
  <w:num w:numId="14">
    <w:abstractNumId w:val="14"/>
  </w:num>
  <w:num w:numId="15">
    <w:abstractNumId w:val="0"/>
  </w:num>
  <w:num w:numId="16">
    <w:abstractNumId w:val="32"/>
  </w:num>
  <w:num w:numId="17">
    <w:abstractNumId w:val="8"/>
  </w:num>
  <w:num w:numId="18">
    <w:abstractNumId w:val="9"/>
  </w:num>
  <w:num w:numId="19">
    <w:abstractNumId w:val="16"/>
  </w:num>
  <w:num w:numId="20">
    <w:abstractNumId w:val="26"/>
  </w:num>
  <w:num w:numId="21">
    <w:abstractNumId w:val="12"/>
  </w:num>
  <w:num w:numId="22">
    <w:abstractNumId w:val="29"/>
  </w:num>
  <w:num w:numId="23">
    <w:abstractNumId w:val="21"/>
  </w:num>
  <w:num w:numId="24">
    <w:abstractNumId w:val="35"/>
  </w:num>
  <w:num w:numId="25">
    <w:abstractNumId w:val="18"/>
  </w:num>
  <w:num w:numId="26">
    <w:abstractNumId w:val="33"/>
  </w:num>
  <w:num w:numId="27">
    <w:abstractNumId w:val="6"/>
  </w:num>
  <w:num w:numId="28">
    <w:abstractNumId w:val="28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25"/>
  </w:num>
  <w:num w:numId="34">
    <w:abstractNumId w:val="13"/>
  </w:num>
  <w:num w:numId="35">
    <w:abstractNumId w:val="37"/>
  </w:num>
  <w:num w:numId="36">
    <w:abstractNumId w:val="15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25E9"/>
    <w:rsid w:val="000033EA"/>
    <w:rsid w:val="0000347D"/>
    <w:rsid w:val="000034B0"/>
    <w:rsid w:val="00004521"/>
    <w:rsid w:val="00006953"/>
    <w:rsid w:val="00006BF0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6E12"/>
    <w:rsid w:val="000277F0"/>
    <w:rsid w:val="00031716"/>
    <w:rsid w:val="00031A94"/>
    <w:rsid w:val="00033C27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4EA5"/>
    <w:rsid w:val="00055E69"/>
    <w:rsid w:val="00055F70"/>
    <w:rsid w:val="000562A0"/>
    <w:rsid w:val="000568CD"/>
    <w:rsid w:val="00060598"/>
    <w:rsid w:val="00061A8F"/>
    <w:rsid w:val="00064202"/>
    <w:rsid w:val="00064352"/>
    <w:rsid w:val="00064C69"/>
    <w:rsid w:val="00066C4F"/>
    <w:rsid w:val="000739D3"/>
    <w:rsid w:val="00074886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86DCF"/>
    <w:rsid w:val="000930D5"/>
    <w:rsid w:val="000946F0"/>
    <w:rsid w:val="00095819"/>
    <w:rsid w:val="00096612"/>
    <w:rsid w:val="00097BB2"/>
    <w:rsid w:val="000A2929"/>
    <w:rsid w:val="000A32CD"/>
    <w:rsid w:val="000A3899"/>
    <w:rsid w:val="000A46A0"/>
    <w:rsid w:val="000A5E30"/>
    <w:rsid w:val="000A5E6F"/>
    <w:rsid w:val="000B131F"/>
    <w:rsid w:val="000B3CEE"/>
    <w:rsid w:val="000B4171"/>
    <w:rsid w:val="000B5FFF"/>
    <w:rsid w:val="000B6125"/>
    <w:rsid w:val="000B6AAC"/>
    <w:rsid w:val="000C0A4F"/>
    <w:rsid w:val="000C0E7C"/>
    <w:rsid w:val="000C1AAC"/>
    <w:rsid w:val="000C4688"/>
    <w:rsid w:val="000C64FE"/>
    <w:rsid w:val="000D1B61"/>
    <w:rsid w:val="000D1DFD"/>
    <w:rsid w:val="000D398B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96C"/>
    <w:rsid w:val="000F4F23"/>
    <w:rsid w:val="000F52BF"/>
    <w:rsid w:val="000F7ACD"/>
    <w:rsid w:val="00100DF1"/>
    <w:rsid w:val="00102D1F"/>
    <w:rsid w:val="0010504F"/>
    <w:rsid w:val="001051C6"/>
    <w:rsid w:val="00106A98"/>
    <w:rsid w:val="00106C1B"/>
    <w:rsid w:val="00107AC5"/>
    <w:rsid w:val="00110656"/>
    <w:rsid w:val="00110ED1"/>
    <w:rsid w:val="00111253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89E"/>
    <w:rsid w:val="00122AB2"/>
    <w:rsid w:val="001250FB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506C4"/>
    <w:rsid w:val="00151723"/>
    <w:rsid w:val="00153DBF"/>
    <w:rsid w:val="00155A86"/>
    <w:rsid w:val="00157C4C"/>
    <w:rsid w:val="00160163"/>
    <w:rsid w:val="00160A15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97341"/>
    <w:rsid w:val="001A0B6E"/>
    <w:rsid w:val="001A168A"/>
    <w:rsid w:val="001A2415"/>
    <w:rsid w:val="001A25E8"/>
    <w:rsid w:val="001A2968"/>
    <w:rsid w:val="001A2CC7"/>
    <w:rsid w:val="001A5D0C"/>
    <w:rsid w:val="001A7228"/>
    <w:rsid w:val="001A79A2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0BA1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4D58"/>
    <w:rsid w:val="001F56B6"/>
    <w:rsid w:val="001F6AE0"/>
    <w:rsid w:val="00201099"/>
    <w:rsid w:val="00201E1D"/>
    <w:rsid w:val="00202919"/>
    <w:rsid w:val="00204807"/>
    <w:rsid w:val="002051D2"/>
    <w:rsid w:val="00206651"/>
    <w:rsid w:val="00206C54"/>
    <w:rsid w:val="00207181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3C4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0C6"/>
    <w:rsid w:val="002565BF"/>
    <w:rsid w:val="00257142"/>
    <w:rsid w:val="002574DB"/>
    <w:rsid w:val="0025781A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7BA4"/>
    <w:rsid w:val="00277FC8"/>
    <w:rsid w:val="002805CC"/>
    <w:rsid w:val="002805CF"/>
    <w:rsid w:val="0028157E"/>
    <w:rsid w:val="00282D61"/>
    <w:rsid w:val="00283E5B"/>
    <w:rsid w:val="0028439D"/>
    <w:rsid w:val="00284698"/>
    <w:rsid w:val="00284B44"/>
    <w:rsid w:val="002851D6"/>
    <w:rsid w:val="00286374"/>
    <w:rsid w:val="002869F3"/>
    <w:rsid w:val="0029064F"/>
    <w:rsid w:val="002915F4"/>
    <w:rsid w:val="0029357B"/>
    <w:rsid w:val="00293789"/>
    <w:rsid w:val="0029505C"/>
    <w:rsid w:val="00295DE4"/>
    <w:rsid w:val="00296FB7"/>
    <w:rsid w:val="002A0372"/>
    <w:rsid w:val="002A13D6"/>
    <w:rsid w:val="002A2DD7"/>
    <w:rsid w:val="002A3460"/>
    <w:rsid w:val="002A5B26"/>
    <w:rsid w:val="002A62CA"/>
    <w:rsid w:val="002A7CBE"/>
    <w:rsid w:val="002B0DB8"/>
    <w:rsid w:val="002B2C5C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2CB7"/>
    <w:rsid w:val="00313AAD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1BAE"/>
    <w:rsid w:val="00342B83"/>
    <w:rsid w:val="00342B9D"/>
    <w:rsid w:val="00342DF7"/>
    <w:rsid w:val="00343457"/>
    <w:rsid w:val="00343E61"/>
    <w:rsid w:val="00345233"/>
    <w:rsid w:val="003456E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63EFF"/>
    <w:rsid w:val="00364658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604"/>
    <w:rsid w:val="00393C3B"/>
    <w:rsid w:val="00394E2E"/>
    <w:rsid w:val="003960BC"/>
    <w:rsid w:val="003A04D7"/>
    <w:rsid w:val="003A050F"/>
    <w:rsid w:val="003A0715"/>
    <w:rsid w:val="003A2ED9"/>
    <w:rsid w:val="003A361A"/>
    <w:rsid w:val="003A65B2"/>
    <w:rsid w:val="003B025D"/>
    <w:rsid w:val="003B0ED8"/>
    <w:rsid w:val="003B1B75"/>
    <w:rsid w:val="003B1E1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9CD"/>
    <w:rsid w:val="003C4CF1"/>
    <w:rsid w:val="003C5B38"/>
    <w:rsid w:val="003C7FF7"/>
    <w:rsid w:val="003D33AB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024F"/>
    <w:rsid w:val="003F193E"/>
    <w:rsid w:val="003F2771"/>
    <w:rsid w:val="003F2D9A"/>
    <w:rsid w:val="003F569C"/>
    <w:rsid w:val="003F7DDC"/>
    <w:rsid w:val="0040012B"/>
    <w:rsid w:val="0040319D"/>
    <w:rsid w:val="00403FA5"/>
    <w:rsid w:val="0040487C"/>
    <w:rsid w:val="00407CDD"/>
    <w:rsid w:val="00407D44"/>
    <w:rsid w:val="00414C2F"/>
    <w:rsid w:val="00415F80"/>
    <w:rsid w:val="00416B71"/>
    <w:rsid w:val="00421101"/>
    <w:rsid w:val="004217FA"/>
    <w:rsid w:val="004276F2"/>
    <w:rsid w:val="00430A7F"/>
    <w:rsid w:val="0043313D"/>
    <w:rsid w:val="00433BCB"/>
    <w:rsid w:val="00434AB4"/>
    <w:rsid w:val="004361F4"/>
    <w:rsid w:val="0043722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03DA"/>
    <w:rsid w:val="004654D4"/>
    <w:rsid w:val="00470030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106E"/>
    <w:rsid w:val="004835F2"/>
    <w:rsid w:val="00485C01"/>
    <w:rsid w:val="00486C2A"/>
    <w:rsid w:val="00490826"/>
    <w:rsid w:val="00491225"/>
    <w:rsid w:val="00493B1A"/>
    <w:rsid w:val="00494508"/>
    <w:rsid w:val="00496135"/>
    <w:rsid w:val="00496BCD"/>
    <w:rsid w:val="004979E8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005"/>
    <w:rsid w:val="004C32D1"/>
    <w:rsid w:val="004C347A"/>
    <w:rsid w:val="004C6F4E"/>
    <w:rsid w:val="004C7CAF"/>
    <w:rsid w:val="004D0A35"/>
    <w:rsid w:val="004D0C5F"/>
    <w:rsid w:val="004D2E9D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E5785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31A"/>
    <w:rsid w:val="00521BF9"/>
    <w:rsid w:val="005232E8"/>
    <w:rsid w:val="0052520F"/>
    <w:rsid w:val="00527AEF"/>
    <w:rsid w:val="00530022"/>
    <w:rsid w:val="00530DE4"/>
    <w:rsid w:val="00532F33"/>
    <w:rsid w:val="00533AD6"/>
    <w:rsid w:val="00535CC8"/>
    <w:rsid w:val="00535DBB"/>
    <w:rsid w:val="00537399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10A"/>
    <w:rsid w:val="00565C5E"/>
    <w:rsid w:val="00566B69"/>
    <w:rsid w:val="00567FE3"/>
    <w:rsid w:val="00570CCB"/>
    <w:rsid w:val="005722C0"/>
    <w:rsid w:val="00577434"/>
    <w:rsid w:val="0057743C"/>
    <w:rsid w:val="005824A2"/>
    <w:rsid w:val="005824E4"/>
    <w:rsid w:val="005825EE"/>
    <w:rsid w:val="005841F7"/>
    <w:rsid w:val="005846A4"/>
    <w:rsid w:val="00591751"/>
    <w:rsid w:val="00593032"/>
    <w:rsid w:val="005951A3"/>
    <w:rsid w:val="005957B7"/>
    <w:rsid w:val="00595EE0"/>
    <w:rsid w:val="00597145"/>
    <w:rsid w:val="005A402F"/>
    <w:rsid w:val="005A4A44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0FBF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1314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253B"/>
    <w:rsid w:val="006633A9"/>
    <w:rsid w:val="0066430E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3704"/>
    <w:rsid w:val="006848F7"/>
    <w:rsid w:val="00684CC9"/>
    <w:rsid w:val="0068552A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2E9B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2E86"/>
    <w:rsid w:val="006D4395"/>
    <w:rsid w:val="006D4445"/>
    <w:rsid w:val="006D4551"/>
    <w:rsid w:val="006D5C31"/>
    <w:rsid w:val="006D5F3E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670B"/>
    <w:rsid w:val="006F69E0"/>
    <w:rsid w:val="006F6F61"/>
    <w:rsid w:val="006F7C17"/>
    <w:rsid w:val="006F7D78"/>
    <w:rsid w:val="00700535"/>
    <w:rsid w:val="00700644"/>
    <w:rsid w:val="00703146"/>
    <w:rsid w:val="00704AA7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3B1D"/>
    <w:rsid w:val="00735849"/>
    <w:rsid w:val="00736C1B"/>
    <w:rsid w:val="00737671"/>
    <w:rsid w:val="0073779D"/>
    <w:rsid w:val="00737A0B"/>
    <w:rsid w:val="0074056B"/>
    <w:rsid w:val="00741622"/>
    <w:rsid w:val="00742886"/>
    <w:rsid w:val="00745C82"/>
    <w:rsid w:val="00745F43"/>
    <w:rsid w:val="0074607A"/>
    <w:rsid w:val="007476BF"/>
    <w:rsid w:val="0075007F"/>
    <w:rsid w:val="0075036F"/>
    <w:rsid w:val="007514BE"/>
    <w:rsid w:val="00751767"/>
    <w:rsid w:val="0075404D"/>
    <w:rsid w:val="007555F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2FB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0EF8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1497"/>
    <w:rsid w:val="008131A9"/>
    <w:rsid w:val="00813DC5"/>
    <w:rsid w:val="00813F72"/>
    <w:rsid w:val="008148BB"/>
    <w:rsid w:val="008152C1"/>
    <w:rsid w:val="0082386D"/>
    <w:rsid w:val="00824A43"/>
    <w:rsid w:val="00825AD6"/>
    <w:rsid w:val="008265F6"/>
    <w:rsid w:val="008266D8"/>
    <w:rsid w:val="00826843"/>
    <w:rsid w:val="008279F7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1A94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408"/>
    <w:rsid w:val="008807C7"/>
    <w:rsid w:val="00880A21"/>
    <w:rsid w:val="00881A0A"/>
    <w:rsid w:val="00890D14"/>
    <w:rsid w:val="00890F92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A7A33"/>
    <w:rsid w:val="008B0AFF"/>
    <w:rsid w:val="008B1209"/>
    <w:rsid w:val="008B5ACF"/>
    <w:rsid w:val="008B6A49"/>
    <w:rsid w:val="008C0FB6"/>
    <w:rsid w:val="008C2CDD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14C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30E9"/>
    <w:rsid w:val="0096425C"/>
    <w:rsid w:val="009644DA"/>
    <w:rsid w:val="00964680"/>
    <w:rsid w:val="00964851"/>
    <w:rsid w:val="00966566"/>
    <w:rsid w:val="00966EAB"/>
    <w:rsid w:val="009675B0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091E"/>
    <w:rsid w:val="00982D8F"/>
    <w:rsid w:val="00985090"/>
    <w:rsid w:val="00986669"/>
    <w:rsid w:val="0098670F"/>
    <w:rsid w:val="00986EAC"/>
    <w:rsid w:val="00994892"/>
    <w:rsid w:val="00994E6C"/>
    <w:rsid w:val="009975CF"/>
    <w:rsid w:val="00997E22"/>
    <w:rsid w:val="009A00DA"/>
    <w:rsid w:val="009A2834"/>
    <w:rsid w:val="009A7EF4"/>
    <w:rsid w:val="009B03F7"/>
    <w:rsid w:val="009B29C7"/>
    <w:rsid w:val="009B2DDA"/>
    <w:rsid w:val="009B44CD"/>
    <w:rsid w:val="009B4727"/>
    <w:rsid w:val="009B5473"/>
    <w:rsid w:val="009B6E0A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C7712"/>
    <w:rsid w:val="009D3243"/>
    <w:rsid w:val="009D4F57"/>
    <w:rsid w:val="009D6C17"/>
    <w:rsid w:val="009E0320"/>
    <w:rsid w:val="009E34BC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1C75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055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400B"/>
    <w:rsid w:val="00A85BDC"/>
    <w:rsid w:val="00A86930"/>
    <w:rsid w:val="00A86D60"/>
    <w:rsid w:val="00A9228B"/>
    <w:rsid w:val="00A940C7"/>
    <w:rsid w:val="00A94419"/>
    <w:rsid w:val="00A9468E"/>
    <w:rsid w:val="00A96108"/>
    <w:rsid w:val="00AA1CCE"/>
    <w:rsid w:val="00AA23C8"/>
    <w:rsid w:val="00AA2B96"/>
    <w:rsid w:val="00AA3E51"/>
    <w:rsid w:val="00AA7216"/>
    <w:rsid w:val="00AA79D2"/>
    <w:rsid w:val="00AB0DB9"/>
    <w:rsid w:val="00AB1E86"/>
    <w:rsid w:val="00AB3198"/>
    <w:rsid w:val="00AB3D2D"/>
    <w:rsid w:val="00AB3D66"/>
    <w:rsid w:val="00AB4722"/>
    <w:rsid w:val="00AB4986"/>
    <w:rsid w:val="00AB5933"/>
    <w:rsid w:val="00AB5B77"/>
    <w:rsid w:val="00AB5EB3"/>
    <w:rsid w:val="00AB7B30"/>
    <w:rsid w:val="00AC082E"/>
    <w:rsid w:val="00AC159C"/>
    <w:rsid w:val="00AC3787"/>
    <w:rsid w:val="00AC4682"/>
    <w:rsid w:val="00AC71A2"/>
    <w:rsid w:val="00AD118A"/>
    <w:rsid w:val="00AD2EEF"/>
    <w:rsid w:val="00AD5285"/>
    <w:rsid w:val="00AD6322"/>
    <w:rsid w:val="00AD6B43"/>
    <w:rsid w:val="00AE019D"/>
    <w:rsid w:val="00AE34DC"/>
    <w:rsid w:val="00AE3F92"/>
    <w:rsid w:val="00AE4B9B"/>
    <w:rsid w:val="00AE5A3C"/>
    <w:rsid w:val="00AF0D1C"/>
    <w:rsid w:val="00AF13B9"/>
    <w:rsid w:val="00AF5DC7"/>
    <w:rsid w:val="00AF7FAA"/>
    <w:rsid w:val="00B05962"/>
    <w:rsid w:val="00B05ACF"/>
    <w:rsid w:val="00B07A14"/>
    <w:rsid w:val="00B11559"/>
    <w:rsid w:val="00B13FA7"/>
    <w:rsid w:val="00B16081"/>
    <w:rsid w:val="00B211CB"/>
    <w:rsid w:val="00B2179A"/>
    <w:rsid w:val="00B21C56"/>
    <w:rsid w:val="00B21D53"/>
    <w:rsid w:val="00B22878"/>
    <w:rsid w:val="00B22B83"/>
    <w:rsid w:val="00B23C12"/>
    <w:rsid w:val="00B26178"/>
    <w:rsid w:val="00B26A77"/>
    <w:rsid w:val="00B2741E"/>
    <w:rsid w:val="00B27B20"/>
    <w:rsid w:val="00B3057A"/>
    <w:rsid w:val="00B3234D"/>
    <w:rsid w:val="00B32EA7"/>
    <w:rsid w:val="00B3388C"/>
    <w:rsid w:val="00B40C73"/>
    <w:rsid w:val="00B40DCB"/>
    <w:rsid w:val="00B422FF"/>
    <w:rsid w:val="00B428CE"/>
    <w:rsid w:val="00B44E8E"/>
    <w:rsid w:val="00B45005"/>
    <w:rsid w:val="00B450B2"/>
    <w:rsid w:val="00B47137"/>
    <w:rsid w:val="00B478EC"/>
    <w:rsid w:val="00B519CE"/>
    <w:rsid w:val="00B51DFF"/>
    <w:rsid w:val="00B544E7"/>
    <w:rsid w:val="00B556F1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4C8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A708B"/>
    <w:rsid w:val="00BB0051"/>
    <w:rsid w:val="00BB0256"/>
    <w:rsid w:val="00BB07D9"/>
    <w:rsid w:val="00BB3101"/>
    <w:rsid w:val="00BB3F6B"/>
    <w:rsid w:val="00BB57DA"/>
    <w:rsid w:val="00BB6FFC"/>
    <w:rsid w:val="00BB76A1"/>
    <w:rsid w:val="00BC21F3"/>
    <w:rsid w:val="00BC324F"/>
    <w:rsid w:val="00BC39D5"/>
    <w:rsid w:val="00BC4278"/>
    <w:rsid w:val="00BC59FE"/>
    <w:rsid w:val="00BC5ED3"/>
    <w:rsid w:val="00BD0CC5"/>
    <w:rsid w:val="00BD29B0"/>
    <w:rsid w:val="00BD36E8"/>
    <w:rsid w:val="00BE3A04"/>
    <w:rsid w:val="00BE4E16"/>
    <w:rsid w:val="00BE6031"/>
    <w:rsid w:val="00BF428E"/>
    <w:rsid w:val="00BF458B"/>
    <w:rsid w:val="00BF47C2"/>
    <w:rsid w:val="00BF759E"/>
    <w:rsid w:val="00C0150F"/>
    <w:rsid w:val="00C01B18"/>
    <w:rsid w:val="00C0263E"/>
    <w:rsid w:val="00C03DF1"/>
    <w:rsid w:val="00C03E6B"/>
    <w:rsid w:val="00C06977"/>
    <w:rsid w:val="00C118A5"/>
    <w:rsid w:val="00C12770"/>
    <w:rsid w:val="00C12E44"/>
    <w:rsid w:val="00C13753"/>
    <w:rsid w:val="00C14016"/>
    <w:rsid w:val="00C14031"/>
    <w:rsid w:val="00C15D68"/>
    <w:rsid w:val="00C16139"/>
    <w:rsid w:val="00C16C47"/>
    <w:rsid w:val="00C17C89"/>
    <w:rsid w:val="00C20C61"/>
    <w:rsid w:val="00C21F59"/>
    <w:rsid w:val="00C22AE7"/>
    <w:rsid w:val="00C2442D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3DC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11D0"/>
    <w:rsid w:val="00C92B02"/>
    <w:rsid w:val="00C92D01"/>
    <w:rsid w:val="00C934FF"/>
    <w:rsid w:val="00C948E6"/>
    <w:rsid w:val="00C963B2"/>
    <w:rsid w:val="00C97B15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2297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072D3"/>
    <w:rsid w:val="00D103E4"/>
    <w:rsid w:val="00D148F8"/>
    <w:rsid w:val="00D218CC"/>
    <w:rsid w:val="00D22E91"/>
    <w:rsid w:val="00D23BC0"/>
    <w:rsid w:val="00D265CF"/>
    <w:rsid w:val="00D26FDE"/>
    <w:rsid w:val="00D27122"/>
    <w:rsid w:val="00D305AD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5D4C"/>
    <w:rsid w:val="00D55FD9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317"/>
    <w:rsid w:val="00D703CC"/>
    <w:rsid w:val="00D70E21"/>
    <w:rsid w:val="00D71DA6"/>
    <w:rsid w:val="00D73D0F"/>
    <w:rsid w:val="00D74394"/>
    <w:rsid w:val="00D74BBC"/>
    <w:rsid w:val="00D82FBF"/>
    <w:rsid w:val="00D83274"/>
    <w:rsid w:val="00D83889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0B6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C5F11"/>
    <w:rsid w:val="00DD0130"/>
    <w:rsid w:val="00DD1B8D"/>
    <w:rsid w:val="00DD2152"/>
    <w:rsid w:val="00DD35B0"/>
    <w:rsid w:val="00DD534E"/>
    <w:rsid w:val="00DD563D"/>
    <w:rsid w:val="00DD64F6"/>
    <w:rsid w:val="00DD6995"/>
    <w:rsid w:val="00DD6AD2"/>
    <w:rsid w:val="00DD6E80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5E35"/>
    <w:rsid w:val="00E3624C"/>
    <w:rsid w:val="00E37F0D"/>
    <w:rsid w:val="00E41744"/>
    <w:rsid w:val="00E4327F"/>
    <w:rsid w:val="00E4352D"/>
    <w:rsid w:val="00E435BA"/>
    <w:rsid w:val="00E44269"/>
    <w:rsid w:val="00E44B0B"/>
    <w:rsid w:val="00E4531C"/>
    <w:rsid w:val="00E512C7"/>
    <w:rsid w:val="00E53C8E"/>
    <w:rsid w:val="00E540DE"/>
    <w:rsid w:val="00E649A5"/>
    <w:rsid w:val="00E669E4"/>
    <w:rsid w:val="00E675E9"/>
    <w:rsid w:val="00E70C07"/>
    <w:rsid w:val="00E71929"/>
    <w:rsid w:val="00E7277B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160F"/>
    <w:rsid w:val="00E9201B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845"/>
    <w:rsid w:val="00EC6D27"/>
    <w:rsid w:val="00ED2497"/>
    <w:rsid w:val="00ED2E6C"/>
    <w:rsid w:val="00ED2FBF"/>
    <w:rsid w:val="00ED3A26"/>
    <w:rsid w:val="00ED3EAF"/>
    <w:rsid w:val="00ED55EB"/>
    <w:rsid w:val="00ED6EF3"/>
    <w:rsid w:val="00EE02B4"/>
    <w:rsid w:val="00EE0E09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5C44"/>
    <w:rsid w:val="00F06FDD"/>
    <w:rsid w:val="00F10A7C"/>
    <w:rsid w:val="00F10CDB"/>
    <w:rsid w:val="00F110F1"/>
    <w:rsid w:val="00F11EDE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425B"/>
    <w:rsid w:val="00F35C65"/>
    <w:rsid w:val="00F36705"/>
    <w:rsid w:val="00F3677A"/>
    <w:rsid w:val="00F41121"/>
    <w:rsid w:val="00F42012"/>
    <w:rsid w:val="00F42CF3"/>
    <w:rsid w:val="00F42CFD"/>
    <w:rsid w:val="00F43EF5"/>
    <w:rsid w:val="00F46104"/>
    <w:rsid w:val="00F4619F"/>
    <w:rsid w:val="00F461AC"/>
    <w:rsid w:val="00F46703"/>
    <w:rsid w:val="00F470AD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7416"/>
    <w:rsid w:val="00F87DEC"/>
    <w:rsid w:val="00F90E66"/>
    <w:rsid w:val="00F91FDD"/>
    <w:rsid w:val="00F93280"/>
    <w:rsid w:val="00F9505F"/>
    <w:rsid w:val="00F95AB6"/>
    <w:rsid w:val="00F97E6E"/>
    <w:rsid w:val="00FA10A9"/>
    <w:rsid w:val="00FA1EEA"/>
    <w:rsid w:val="00FA4B9F"/>
    <w:rsid w:val="00FA5108"/>
    <w:rsid w:val="00FA656F"/>
    <w:rsid w:val="00FA7C2A"/>
    <w:rsid w:val="00FB1D2D"/>
    <w:rsid w:val="00FB1E01"/>
    <w:rsid w:val="00FB2CE1"/>
    <w:rsid w:val="00FB3906"/>
    <w:rsid w:val="00FB565F"/>
    <w:rsid w:val="00FB726D"/>
    <w:rsid w:val="00FB74A7"/>
    <w:rsid w:val="00FB7705"/>
    <w:rsid w:val="00FC0B27"/>
    <w:rsid w:val="00FC1FDE"/>
    <w:rsid w:val="00FC468C"/>
    <w:rsid w:val="00FC5BC5"/>
    <w:rsid w:val="00FC6501"/>
    <w:rsid w:val="00FD241D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58E-2"/>
          <c:y val="6.9124423963134493E-2"/>
          <c:w val="0.95468270547814171"/>
          <c:h val="0.708504374453198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2.2200000000000002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8-45D2-AB08-3F402A664BE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39.130000000000003</c:v>
                </c:pt>
                <c:pt idx="1">
                  <c:v>18.18</c:v>
                </c:pt>
                <c:pt idx="2">
                  <c:v>0</c:v>
                </c:pt>
                <c:pt idx="3">
                  <c:v>0</c:v>
                </c:pt>
                <c:pt idx="4">
                  <c:v>14.450000000000005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B8-45D2-AB08-3F402A664BE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21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B8-45D2-AB08-3F402A664BE9}"/>
                </c:ext>
              </c:extLst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B8-45D2-AB08-3F402A664BE9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43.47</c:v>
                </c:pt>
                <c:pt idx="1">
                  <c:v>50</c:v>
                </c:pt>
                <c:pt idx="2">
                  <c:v>76.92</c:v>
                </c:pt>
                <c:pt idx="3">
                  <c:v>63.160000000000011</c:v>
                </c:pt>
                <c:pt idx="4">
                  <c:v>58.89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5B8-45D2-AB08-3F402A664BE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06E-3"/>
                  <c:y val="-2.20399785666934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B8-45D2-AB08-3F402A664BE9}"/>
                </c:ext>
              </c:extLst>
            </c:dLbl>
            <c:dLbl>
              <c:idx val="1"/>
              <c:layout>
                <c:manualLayout>
                  <c:x val="1.0102179740901503E-2"/>
                  <c:y val="-4.806509912904518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B8-45D2-AB08-3F402A664BE9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B8-45D2-AB08-3F402A664BE9}"/>
                </c:ext>
              </c:extLst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B8-45D2-AB08-3F402A664BE9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31.82</c:v>
                </c:pt>
                <c:pt idx="2">
                  <c:v>23.08</c:v>
                </c:pt>
                <c:pt idx="3">
                  <c:v>36.839999999999996</c:v>
                </c:pt>
                <c:pt idx="4">
                  <c:v>24.439999999999991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5B8-45D2-AB08-3F402A664BE9}"/>
            </c:ext>
          </c:extLst>
        </c:ser>
        <c:gapDepth val="0"/>
        <c:shape val="cylinder"/>
        <c:axId val="201577984"/>
        <c:axId val="201579904"/>
        <c:axId val="0"/>
      </c:bar3DChart>
      <c:catAx>
        <c:axId val="20157798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1579904"/>
        <c:crosses val="autoZero"/>
        <c:auto val="1"/>
        <c:lblAlgn val="ctr"/>
        <c:lblOffset val="100"/>
        <c:tickLblSkip val="1"/>
        <c:tickMarkSkip val="1"/>
      </c:catAx>
      <c:valAx>
        <c:axId val="2015799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157798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748"/>
          <c:h val="0.689399612089029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B5-41F5-9817-43A6C659B7C4}"/>
                </c:ext>
              </c:extLst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1F5-9817-43A6C659B7C4}"/>
                </c:ext>
              </c:extLst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B5-41F5-9817-43A6C659B7C4}"/>
                </c:ext>
              </c:extLst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1F5-9817-43A6C659B7C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91.3</c:v>
                </c:pt>
                <c:pt idx="1">
                  <c:v>68.179999999999978</c:v>
                </c:pt>
                <c:pt idx="2">
                  <c:v>76.900000000000006</c:v>
                </c:pt>
                <c:pt idx="3">
                  <c:v>63.15</c:v>
                </c:pt>
                <c:pt idx="4">
                  <c:v>75.56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B5-41F5-9817-43A6C659B7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B5-41F5-9817-43A6C659B7C4}"/>
                </c:ext>
              </c:extLst>
            </c:dLbl>
            <c:dLbl>
              <c:idx val="1"/>
              <c:layout>
                <c:manualLayout>
                  <c:x val="1.411153021156685E-2"/>
                  <c:y val="-3.21270786566208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B5-41F5-9817-43A6C659B7C4}"/>
                </c:ext>
              </c:extLst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B5-41F5-9817-43A6C659B7C4}"/>
                </c:ext>
              </c:extLst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B5-41F5-9817-43A6C659B7C4}"/>
                </c:ext>
              </c:extLst>
            </c:dLbl>
            <c:dLbl>
              <c:idx val="4"/>
              <c:layout>
                <c:manualLayout>
                  <c:x val="1.3486798639062329E-2"/>
                  <c:y val="-5.87213993263222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B5-41F5-9817-43A6C659B7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47.82</c:v>
                </c:pt>
                <c:pt idx="1">
                  <c:v>18.18</c:v>
                </c:pt>
                <c:pt idx="2">
                  <c:v>0</c:v>
                </c:pt>
                <c:pt idx="3">
                  <c:v>0</c:v>
                </c:pt>
                <c:pt idx="4">
                  <c:v>16.670000000000005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0B5-41F5-9817-43A6C659B7C4}"/>
            </c:ext>
          </c:extLst>
        </c:ser>
        <c:gapDepth val="0"/>
        <c:shape val="cylinder"/>
        <c:axId val="134676480"/>
        <c:axId val="134678016"/>
        <c:axId val="0"/>
      </c:bar3DChart>
      <c:catAx>
        <c:axId val="134676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678016"/>
        <c:crosses val="autoZero"/>
        <c:auto val="1"/>
        <c:lblAlgn val="ctr"/>
        <c:lblOffset val="100"/>
        <c:tickLblSkip val="1"/>
        <c:tickMarkSkip val="1"/>
      </c:catAx>
      <c:valAx>
        <c:axId val="134678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676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1E-2"/>
          <c:y val="4.0000000000000022E-2"/>
          <c:w val="0.95982142857143626"/>
          <c:h val="0.77642257217848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2A-42EF-8E9E-B6A78C9D045C}"/>
                </c:ext>
              </c:extLst>
            </c:dLbl>
            <c:dLbl>
              <c:idx val="1"/>
              <c:layout>
                <c:manualLayout>
                  <c:x val="7.3211441252033268E-3"/>
                  <c:y val="-1.23450930509608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2A-42EF-8E9E-B6A78C9D045C}"/>
                </c:ext>
              </c:extLst>
            </c:dLbl>
            <c:dLbl>
              <c:idx val="2"/>
              <c:layout>
                <c:manualLayout>
                  <c:x val="9.3119899171963845E-3"/>
                  <c:y val="3.46953595549881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2A-42EF-8E9E-B6A78C9D045C}"/>
                </c:ext>
              </c:extLst>
            </c:dLbl>
            <c:dLbl>
              <c:idx val="3"/>
              <c:layout>
                <c:manualLayout>
                  <c:x val="6.0477774417901911E-3"/>
                  <c:y val="-6.69753862818587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2A-42EF-8E9E-B6A78C9D045C}"/>
                </c:ext>
              </c:extLst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2A-42EF-8E9E-B6A78C9D045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 К1</c:v>
                </c:pt>
                <c:pt idx="3">
                  <c:v>3 К2</c:v>
                </c:pt>
                <c:pt idx="4">
                  <c:v>3 К3</c:v>
                </c:pt>
                <c:pt idx="5">
                  <c:v>3 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63.33</c:v>
                </c:pt>
                <c:pt idx="1">
                  <c:v>27.77999999999999</c:v>
                </c:pt>
                <c:pt idx="2">
                  <c:v>26.67</c:v>
                </c:pt>
                <c:pt idx="3">
                  <c:v>22.77999999999999</c:v>
                </c:pt>
                <c:pt idx="4">
                  <c:v>20.56</c:v>
                </c:pt>
                <c:pt idx="5">
                  <c:v>26.11000000000001</c:v>
                </c:pt>
                <c:pt idx="6">
                  <c:v>71.78</c:v>
                </c:pt>
                <c:pt idx="7">
                  <c:v>66.89</c:v>
                </c:pt>
                <c:pt idx="8">
                  <c:v>59.78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2A-42EF-8E9E-B6A78C9D045C}"/>
            </c:ext>
          </c:extLst>
        </c:ser>
        <c:gapDepth val="0"/>
        <c:shape val="cylinder"/>
        <c:axId val="137859072"/>
        <c:axId val="137860608"/>
        <c:axId val="0"/>
      </c:bar3DChart>
      <c:catAx>
        <c:axId val="137859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860608"/>
        <c:crosses val="autoZero"/>
        <c:auto val="1"/>
        <c:lblAlgn val="ctr"/>
        <c:lblOffset val="100"/>
        <c:tickLblSkip val="1"/>
        <c:tickMarkSkip val="1"/>
      </c:catAx>
      <c:valAx>
        <c:axId val="137860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859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37E-2"/>
          <c:y val="3.3911719939117201E-2"/>
          <c:w val="0.95982142857143715"/>
          <c:h val="0.7764225721784884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78-4C85-BFA8-8B38FCE3D1F6}"/>
                </c:ext>
              </c:extLst>
            </c:dLbl>
            <c:dLbl>
              <c:idx val="1"/>
              <c:layout>
                <c:manualLayout>
                  <c:x val="-2.0887979934743811E-2"/>
                  <c:y val="-4.98870059802016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78-4C85-BFA8-8B38FCE3D1F6}"/>
                </c:ext>
              </c:extLst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78-4C85-BFA8-8B38FCE3D1F6}"/>
                </c:ext>
              </c:extLst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78-4C85-BFA8-8B38FCE3D1F6}"/>
                </c:ext>
              </c:extLst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78-4C85-BFA8-8B38FCE3D1F6}"/>
                </c:ext>
              </c:extLst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78-4C85-BFA8-8B38FCE3D1F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Sheet1!$B$1:$AF$1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  <c:pt idx="12">
                  <c:v>5</c:v>
                </c:pt>
                <c:pt idx="13">
                  <c:v>1</c:v>
                </c:pt>
                <c:pt idx="14">
                  <c:v>11</c:v>
                </c:pt>
                <c:pt idx="15">
                  <c:v>13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7</c:v>
                </c:pt>
                <c:pt idx="20">
                  <c:v>14</c:v>
                </c:pt>
                <c:pt idx="21">
                  <c:v>4</c:v>
                </c:pt>
                <c:pt idx="22">
                  <c:v>2</c:v>
                </c:pt>
                <c:pt idx="23">
                  <c:v>0</c:v>
                </c:pt>
                <c:pt idx="24">
                  <c:v>1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78-4C85-BFA8-8B38FCE3D1F6}"/>
            </c:ext>
          </c:extLst>
        </c:ser>
        <c:marker val="1"/>
        <c:axId val="141929856"/>
        <c:axId val="141948032"/>
      </c:lineChart>
      <c:catAx>
        <c:axId val="14192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948032"/>
        <c:crosses val="autoZero"/>
        <c:auto val="1"/>
        <c:lblAlgn val="ctr"/>
        <c:lblOffset val="100"/>
        <c:tickLblSkip val="1"/>
        <c:tickMarkSkip val="1"/>
      </c:catAx>
      <c:valAx>
        <c:axId val="141948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929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18E-2"/>
          <c:y val="4.0000000000000022E-2"/>
          <c:w val="0.95982142857143671"/>
          <c:h val="0.77642257217848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68-4CE8-88A7-B73B7B2ED7B6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68-4CE8-88A7-B73B7B2ED7B6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68-4CE8-88A7-B73B7B2ED7B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32.220000000000013</c:v>
                </c:pt>
                <c:pt idx="1">
                  <c:v>1.1100000000000001</c:v>
                </c:pt>
                <c:pt idx="2">
                  <c:v>66.669999999999987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68-4CE8-88A7-B73B7B2ED7B6}"/>
            </c:ext>
          </c:extLst>
        </c:ser>
        <c:gapDepth val="0"/>
        <c:shape val="cylinder"/>
        <c:axId val="142047488"/>
        <c:axId val="142061568"/>
        <c:axId val="0"/>
      </c:bar3DChart>
      <c:catAx>
        <c:axId val="142047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061568"/>
        <c:crosses val="autoZero"/>
        <c:auto val="1"/>
        <c:lblAlgn val="ctr"/>
        <c:lblOffset val="100"/>
        <c:tickLblSkip val="1"/>
        <c:tickMarkSkip val="1"/>
      </c:catAx>
      <c:valAx>
        <c:axId val="142061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047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32.220000000000013</c:v>
                </c:pt>
                <c:pt idx="1">
                  <c:v>1.1100000000000001</c:v>
                </c:pt>
                <c:pt idx="2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24.01</c:v>
                </c:pt>
                <c:pt idx="1">
                  <c:v>0.62000000000000033</c:v>
                </c:pt>
                <c:pt idx="2">
                  <c:v>75.36999999999999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30.04</c:v>
                </c:pt>
                <c:pt idx="1">
                  <c:v>1.24</c:v>
                </c:pt>
                <c:pt idx="2">
                  <c:v>68.72</c:v>
                </c:pt>
              </c:numCache>
            </c:numRef>
          </c:val>
        </c:ser>
        <c:gapDepth val="0"/>
        <c:shape val="cylinder"/>
        <c:axId val="126670720"/>
        <c:axId val="126672256"/>
        <c:axId val="0"/>
      </c:bar3DChart>
      <c:catAx>
        <c:axId val="12667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72256"/>
        <c:crosses val="autoZero"/>
        <c:auto val="1"/>
        <c:lblAlgn val="ctr"/>
        <c:lblOffset val="100"/>
        <c:tickLblSkip val="1"/>
        <c:tickMarkSkip val="1"/>
      </c:catAx>
      <c:valAx>
        <c:axId val="126672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7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58E-2"/>
          <c:y val="6.9124423963134174E-2"/>
          <c:w val="0.95468270547814171"/>
          <c:h val="0.708504374453198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29.17</c:v>
                </c:pt>
                <c:pt idx="1">
                  <c:v>42.4</c:v>
                </c:pt>
                <c:pt idx="2">
                  <c:v>22.32</c:v>
                </c:pt>
                <c:pt idx="3">
                  <c:v>6.1099999999999985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6C-4A08-88EB-452FD25170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35.339999999999996</c:v>
                </c:pt>
                <c:pt idx="1">
                  <c:v>43.05</c:v>
                </c:pt>
                <c:pt idx="2">
                  <c:v>17.97</c:v>
                </c:pt>
                <c:pt idx="3">
                  <c:v>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6C-4A08-88EB-452FD25170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6C-4A08-88EB-452FD251702F}"/>
                </c:ext>
              </c:extLst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C-4A08-88EB-452FD251702F}"/>
                </c:ext>
              </c:extLst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6C-4A08-88EB-452FD251702F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42.8</c:v>
                </c:pt>
                <c:pt idx="1">
                  <c:v>42.07</c:v>
                </c:pt>
                <c:pt idx="2">
                  <c:v>12.42</c:v>
                </c:pt>
                <c:pt idx="3">
                  <c:v>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6C-4A08-88EB-452FD251702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4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6C-4A08-88EB-452FD251702F}"/>
                </c:ext>
              </c:extLst>
            </c:dLbl>
            <c:dLbl>
              <c:idx val="1"/>
              <c:layout>
                <c:manualLayout>
                  <c:x val="1.0102179740901501E-2"/>
                  <c:y val="-4.80650991290449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6C-4A08-88EB-452FD251702F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6C-4A08-88EB-452FD251702F}"/>
                </c:ext>
              </c:extLst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6C-4A08-88EB-452FD251702F}"/>
                </c:ext>
              </c:extLst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6C-4A08-88EB-452FD251702F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24.439999999999991</c:v>
                </c:pt>
                <c:pt idx="1">
                  <c:v>58.89</c:v>
                </c:pt>
                <c:pt idx="2">
                  <c:v>14.44</c:v>
                </c:pt>
                <c:pt idx="3">
                  <c:v>2.2200000000000002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36C-4A08-88EB-452FD251702F}"/>
            </c:ext>
          </c:extLst>
        </c:ser>
        <c:gapDepth val="0"/>
        <c:shape val="cylinder"/>
        <c:axId val="143175040"/>
        <c:axId val="143246464"/>
        <c:axId val="0"/>
      </c:bar3DChart>
      <c:catAx>
        <c:axId val="1431750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246464"/>
        <c:crosses val="autoZero"/>
        <c:auto val="1"/>
        <c:lblAlgn val="ctr"/>
        <c:lblOffset val="100"/>
        <c:tickLblSkip val="1"/>
        <c:tickMarkSkip val="1"/>
      </c:catAx>
      <c:valAx>
        <c:axId val="14324646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17504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3DBD-6E5C-4101-A870-A20836CA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7</cp:revision>
  <cp:lastPrinted>2020-12-23T16:47:00Z</cp:lastPrinted>
  <dcterms:created xsi:type="dcterms:W3CDTF">2020-12-23T15:56:00Z</dcterms:created>
  <dcterms:modified xsi:type="dcterms:W3CDTF">2020-12-23T16:50:00Z</dcterms:modified>
</cp:coreProperties>
</file>