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AA" w:rsidRDefault="00A006B5">
      <w:pPr>
        <w:pStyle w:val="Standard"/>
        <w:jc w:val="center"/>
      </w:pPr>
      <w:r>
        <w:rPr>
          <w:rFonts w:cs="Times New Roman"/>
          <w:color w:val="000000"/>
        </w:rPr>
        <w:t>Муниципальное бюджетное общеобразовательное учреждение</w:t>
      </w:r>
    </w:p>
    <w:p w:rsidR="001E1EAA" w:rsidRDefault="00A006B5">
      <w:pPr>
        <w:pStyle w:val="Standard"/>
        <w:jc w:val="center"/>
      </w:pPr>
      <w:r>
        <w:rPr>
          <w:rFonts w:cs="Times New Roman"/>
          <w:color w:val="000000"/>
        </w:rPr>
        <w:t>«Средняя общеобразовательная школа №14»</w:t>
      </w:r>
    </w:p>
    <w:p w:rsidR="001E1EAA" w:rsidRDefault="001E1EAA">
      <w:pPr>
        <w:pStyle w:val="Textbody"/>
        <w:jc w:val="center"/>
        <w:rPr>
          <w:color w:val="FF0000"/>
          <w:sz w:val="24"/>
          <w:szCs w:val="26"/>
        </w:rPr>
      </w:pPr>
    </w:p>
    <w:p w:rsidR="001E1EAA" w:rsidRDefault="00A006B5">
      <w:pPr>
        <w:pStyle w:val="Textbody"/>
        <w:jc w:val="center"/>
      </w:pPr>
      <w:r>
        <w:rPr>
          <w:b/>
          <w:color w:val="000000"/>
          <w:sz w:val="24"/>
          <w:szCs w:val="26"/>
        </w:rPr>
        <w:t>СПРАВКА</w:t>
      </w:r>
    </w:p>
    <w:p w:rsidR="001E1EAA" w:rsidRDefault="00A006B5">
      <w:pPr>
        <w:pStyle w:val="Textbody"/>
        <w:jc w:val="center"/>
      </w:pPr>
      <w:r>
        <w:rPr>
          <w:b/>
          <w:color w:val="000000"/>
          <w:sz w:val="24"/>
          <w:szCs w:val="26"/>
        </w:rPr>
        <w:t xml:space="preserve">по итогам проведения </w:t>
      </w:r>
      <w:r w:rsidR="00561108">
        <w:rPr>
          <w:b/>
          <w:color w:val="000000"/>
          <w:sz w:val="24"/>
          <w:szCs w:val="26"/>
        </w:rPr>
        <w:t>ВПР</w:t>
      </w:r>
    </w:p>
    <w:p w:rsidR="001E1EAA" w:rsidRDefault="00A006B5">
      <w:pPr>
        <w:pStyle w:val="Textbody"/>
        <w:jc w:val="center"/>
      </w:pPr>
      <w:r>
        <w:rPr>
          <w:b/>
          <w:color w:val="000000"/>
          <w:sz w:val="24"/>
          <w:szCs w:val="26"/>
        </w:rPr>
        <w:t>по русскому языку в 7-х классах (</w:t>
      </w:r>
      <w:r w:rsidR="00561108">
        <w:rPr>
          <w:b/>
          <w:color w:val="000000"/>
          <w:sz w:val="24"/>
          <w:szCs w:val="26"/>
        </w:rPr>
        <w:t xml:space="preserve">по программе </w:t>
      </w:r>
      <w:r>
        <w:rPr>
          <w:b/>
          <w:color w:val="000000"/>
          <w:sz w:val="24"/>
          <w:szCs w:val="26"/>
        </w:rPr>
        <w:t>6 класса)</w:t>
      </w:r>
    </w:p>
    <w:p w:rsidR="001E1EAA" w:rsidRDefault="001E1EAA">
      <w:pPr>
        <w:pStyle w:val="Standard"/>
        <w:ind w:left="709" w:hanging="709"/>
        <w:jc w:val="both"/>
        <w:rPr>
          <w:rFonts w:cs="Times New Roman"/>
          <w:b/>
          <w:color w:val="000000"/>
          <w:szCs w:val="26"/>
        </w:rPr>
      </w:pPr>
    </w:p>
    <w:p w:rsidR="001E1EAA" w:rsidRDefault="00A006B5">
      <w:pPr>
        <w:pStyle w:val="Standard"/>
        <w:ind w:left="709" w:hanging="709"/>
        <w:jc w:val="both"/>
      </w:pPr>
      <w:r>
        <w:rPr>
          <w:rFonts w:cs="Times New Roman"/>
          <w:b/>
          <w:color w:val="000000"/>
          <w:szCs w:val="26"/>
        </w:rPr>
        <w:t>Цель проведения</w:t>
      </w:r>
      <w:r>
        <w:rPr>
          <w:rFonts w:cs="Times New Roman"/>
          <w:color w:val="000000"/>
          <w:szCs w:val="26"/>
        </w:rPr>
        <w:t>:</w:t>
      </w:r>
    </w:p>
    <w:p w:rsidR="001E1EAA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>
        <w:rPr>
          <w:rFonts w:cs="Times New Roman"/>
          <w:color w:val="000000"/>
        </w:rPr>
        <w:t xml:space="preserve">определение уровня подготовки обучающихся 7-х классов в рамках </w:t>
      </w:r>
      <w:proofErr w:type="gramStart"/>
      <w:r>
        <w:rPr>
          <w:rFonts w:cs="Times New Roman"/>
          <w:color w:val="000000"/>
        </w:rPr>
        <w:t>мониторинга достижений планируемых результатов освоения основной образовательной программы</w:t>
      </w:r>
      <w:proofErr w:type="gramEnd"/>
      <w:r>
        <w:rPr>
          <w:rFonts w:cs="Times New Roman"/>
          <w:color w:val="000000"/>
        </w:rPr>
        <w:t>;</w:t>
      </w:r>
    </w:p>
    <w:p w:rsidR="001E1EAA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>
        <w:rPr>
          <w:rFonts w:cs="Times New Roman"/>
          <w:color w:val="000000"/>
        </w:rPr>
        <w:t>объективное установление фактического уровня освоения основной образовательной программы и достижения результатов освоения ООП;</w:t>
      </w:r>
    </w:p>
    <w:p w:rsidR="001E1EAA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>
        <w:rPr>
          <w:rFonts w:cs="Times New Roman"/>
          <w:color w:val="000000"/>
        </w:rPr>
        <w:t>соотнесение этого уровня с требованиями ФГОС;</w:t>
      </w:r>
    </w:p>
    <w:p w:rsidR="001E1EAA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>
        <w:rPr>
          <w:rFonts w:cs="Times New Roman"/>
          <w:color w:val="000000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1E1EAA" w:rsidRPr="00561108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>
        <w:rPr>
          <w:rFonts w:cs="Times New Roman"/>
          <w:color w:val="000000"/>
        </w:rPr>
        <w:t xml:space="preserve">оценка динамики индивидуальных образовательных достижений, продвижения в достижении </w:t>
      </w:r>
      <w:r w:rsidRPr="00561108">
        <w:rPr>
          <w:rFonts w:cs="Times New Roman"/>
        </w:rPr>
        <w:t>планируемых результатов освоения основной образовательной программы;</w:t>
      </w:r>
    </w:p>
    <w:p w:rsidR="001E1EAA" w:rsidRPr="00561108" w:rsidRDefault="00A006B5" w:rsidP="00561108">
      <w:pPr>
        <w:pStyle w:val="11"/>
        <w:numPr>
          <w:ilvl w:val="0"/>
          <w:numId w:val="27"/>
        </w:numPr>
        <w:shd w:val="clear" w:color="auto" w:fill="FFFFFF"/>
        <w:ind w:hanging="436"/>
        <w:jc w:val="both"/>
      </w:pPr>
      <w:r w:rsidRPr="00561108">
        <w:rPr>
          <w:rFonts w:cs="Times New Roman"/>
        </w:rPr>
        <w:t>выявление элементов содержания, вызывающих наибольшие затруднения,</w:t>
      </w:r>
    </w:p>
    <w:p w:rsidR="001E1EAA" w:rsidRPr="00561108" w:rsidRDefault="00A006B5">
      <w:pPr>
        <w:pStyle w:val="Standard"/>
        <w:ind w:left="2520" w:hanging="2520"/>
        <w:jc w:val="both"/>
      </w:pPr>
      <w:r w:rsidRPr="00561108">
        <w:rPr>
          <w:rFonts w:cs="Times New Roman"/>
          <w:b/>
          <w:szCs w:val="26"/>
        </w:rPr>
        <w:t>Время проведения</w:t>
      </w:r>
      <w:r w:rsidRPr="00561108">
        <w:rPr>
          <w:rFonts w:cs="Times New Roman"/>
          <w:szCs w:val="26"/>
        </w:rPr>
        <w:t>: 2</w:t>
      </w:r>
      <w:r w:rsidR="00561108" w:rsidRPr="00561108">
        <w:rPr>
          <w:rFonts w:cs="Times New Roman"/>
          <w:szCs w:val="26"/>
        </w:rPr>
        <w:t>9</w:t>
      </w:r>
      <w:r w:rsidRPr="00561108">
        <w:rPr>
          <w:rFonts w:cs="Times New Roman"/>
          <w:szCs w:val="26"/>
        </w:rPr>
        <w:t>.0</w:t>
      </w:r>
      <w:r w:rsidR="00561108" w:rsidRPr="00561108">
        <w:rPr>
          <w:rFonts w:cs="Times New Roman"/>
          <w:szCs w:val="26"/>
        </w:rPr>
        <w:t>9</w:t>
      </w:r>
      <w:r w:rsidRPr="00561108">
        <w:rPr>
          <w:rFonts w:cs="Times New Roman"/>
          <w:szCs w:val="26"/>
        </w:rPr>
        <w:t>.20</w:t>
      </w:r>
      <w:r w:rsidR="00561108" w:rsidRPr="00561108">
        <w:rPr>
          <w:rFonts w:cs="Times New Roman"/>
          <w:szCs w:val="26"/>
        </w:rPr>
        <w:t>20</w:t>
      </w:r>
      <w:r w:rsidRPr="00561108">
        <w:rPr>
          <w:rFonts w:cs="Times New Roman"/>
          <w:szCs w:val="26"/>
        </w:rPr>
        <w:t>г.</w:t>
      </w:r>
    </w:p>
    <w:p w:rsidR="001E1EAA" w:rsidRDefault="00A006B5">
      <w:pPr>
        <w:pStyle w:val="Standard"/>
        <w:ind w:left="1843" w:hanging="1843"/>
        <w:jc w:val="both"/>
      </w:pPr>
      <w:r w:rsidRPr="00561108">
        <w:rPr>
          <w:rFonts w:cs="Times New Roman"/>
          <w:b/>
          <w:szCs w:val="26"/>
        </w:rPr>
        <w:t>Ответственные:</w:t>
      </w:r>
      <w:r w:rsidRPr="00561108">
        <w:rPr>
          <w:rFonts w:cs="Times New Roman"/>
          <w:szCs w:val="26"/>
        </w:rPr>
        <w:t xml:space="preserve"> зам</w:t>
      </w:r>
      <w:proofErr w:type="gramStart"/>
      <w:r w:rsidRPr="00561108">
        <w:rPr>
          <w:rFonts w:cs="Times New Roman"/>
          <w:szCs w:val="26"/>
        </w:rPr>
        <w:t>.д</w:t>
      </w:r>
      <w:proofErr w:type="gramEnd"/>
      <w:r w:rsidRPr="00561108">
        <w:rPr>
          <w:rFonts w:cs="Times New Roman"/>
          <w:szCs w:val="26"/>
        </w:rPr>
        <w:t>иректора по</w:t>
      </w:r>
      <w:r>
        <w:rPr>
          <w:rFonts w:cs="Times New Roman"/>
          <w:color w:val="000000"/>
          <w:szCs w:val="26"/>
        </w:rPr>
        <w:t xml:space="preserve"> УВР Н.А.Юдаева, учителя русского языка </w:t>
      </w:r>
      <w:proofErr w:type="spellStart"/>
      <w:r>
        <w:rPr>
          <w:rFonts w:cs="Times New Roman"/>
          <w:color w:val="000000"/>
          <w:szCs w:val="26"/>
        </w:rPr>
        <w:t>С.А.Арыкова</w:t>
      </w:r>
      <w:proofErr w:type="spellEnd"/>
      <w:r>
        <w:rPr>
          <w:rFonts w:cs="Times New Roman"/>
          <w:color w:val="000000"/>
          <w:szCs w:val="26"/>
        </w:rPr>
        <w:t xml:space="preserve">, </w:t>
      </w:r>
      <w:proofErr w:type="spellStart"/>
      <w:r>
        <w:rPr>
          <w:rFonts w:cs="Times New Roman"/>
          <w:color w:val="000000"/>
          <w:szCs w:val="26"/>
        </w:rPr>
        <w:t>Н.В.Шилик</w:t>
      </w:r>
      <w:proofErr w:type="spellEnd"/>
      <w:r>
        <w:rPr>
          <w:rFonts w:cs="Times New Roman"/>
          <w:color w:val="000000"/>
        </w:rPr>
        <w:t>.</w:t>
      </w:r>
    </w:p>
    <w:p w:rsidR="001E1EAA" w:rsidRDefault="001E1EAA">
      <w:pPr>
        <w:pStyle w:val="Standard"/>
        <w:ind w:firstLine="426"/>
        <w:jc w:val="both"/>
        <w:rPr>
          <w:rFonts w:cs="Times New Roman"/>
          <w:color w:val="000000"/>
        </w:rPr>
      </w:pPr>
    </w:p>
    <w:p w:rsidR="001E1EAA" w:rsidRDefault="00A006B5">
      <w:pPr>
        <w:pStyle w:val="Standard"/>
        <w:ind w:firstLine="426"/>
        <w:jc w:val="both"/>
      </w:pPr>
      <w:r>
        <w:rPr>
          <w:rFonts w:cs="Times New Roman"/>
        </w:rPr>
        <w:t>Задания ВПР проверяли уровень владения школьниками орфографическими, фонетическими и пунктуационными нормами русского языка, умение выполнять разбор слов и предложений, владение нормами словообразования, умение работать с текстом (формулировать основную мысль, составлять план текста и тому подобное).</w:t>
      </w:r>
    </w:p>
    <w:p w:rsidR="001E1EAA" w:rsidRDefault="00A006B5">
      <w:pPr>
        <w:pStyle w:val="Standard"/>
        <w:ind w:firstLine="426"/>
        <w:jc w:val="both"/>
      </w:pPr>
      <w:r>
        <w:rPr>
          <w:rFonts w:cs="Times New Roman"/>
          <w:color w:val="000000"/>
        </w:rPr>
        <w:t>Каждый из двух вариантов диагностической работы состоял из 14 заданий, каждое из них оценивалось разным количеством баллов.</w:t>
      </w:r>
    </w:p>
    <w:p w:rsidR="001E1EAA" w:rsidRDefault="00A006B5">
      <w:pPr>
        <w:pStyle w:val="Standard"/>
        <w:jc w:val="center"/>
      </w:pPr>
      <w:r>
        <w:rPr>
          <w:rFonts w:cs="Times New Roman"/>
          <w:b/>
          <w:i/>
          <w:color w:val="000000"/>
        </w:rPr>
        <w:t>Спецификация заданий</w:t>
      </w:r>
    </w:p>
    <w:tbl>
      <w:tblPr>
        <w:tblW w:w="10065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0"/>
        <w:gridCol w:w="7654"/>
        <w:gridCol w:w="1311"/>
      </w:tblGrid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№ задания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Тема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Кол-во баллов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 К</w:t>
            </w:r>
            <w:proofErr w:type="gramStart"/>
            <w:r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Соблюдение орфографических норм при списывании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 К</w:t>
            </w:r>
            <w:proofErr w:type="gramStart"/>
            <w:r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Соблюдение пунктуационных норм при списывании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 К3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Правильность списывания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Выполнение морфемного разбора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Выполнение словообразовательного разбора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 К3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Выполнение морфологического разбора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 К</w:t>
            </w:r>
            <w:proofErr w:type="gramStart"/>
            <w:r>
              <w:rPr>
                <w:rFonts w:cs="Times New Roman"/>
                <w:color w:val="000000"/>
              </w:rPr>
              <w:t>4</w:t>
            </w:r>
            <w:proofErr w:type="gramEnd"/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Выполнение синтаксического разбора предложения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Постановка знака ударения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4(1)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color w:val="000000"/>
              </w:rPr>
              <w:t>Распознавание слова с разным количеством звуков и букв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4(2)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color w:val="000000"/>
              </w:rPr>
              <w:t>Объяснение выбора слова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Определение частей речи в предложении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Исправление ошибок в образовании форм слов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7 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Выбор предложения с тире, расстановка знаков препинания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7 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Объяснение выбора предложения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8 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Выбор предложения с 2 запятыми, расстановка знаков препинания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8 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Объяснение выбора предложения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Определение основной мысли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t>Составление простого плана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t>3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Задание на понимание текста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12 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Распознавание лексического значения слова в данном контексте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t>12 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lastRenderedPageBreak/>
              <w:t>13 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Распознавание стилистической окраски слова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13(2)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color w:val="000000"/>
              </w:rPr>
              <w:t>Подбор синонима к слову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14(1)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color w:val="000000"/>
              </w:rPr>
              <w:t>Объяснение значения фразеологизма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14(2)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color w:val="000000"/>
              </w:rPr>
              <w:t>Толкование ситуации в заданном контексте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1E1EAA" w:rsidTr="00561108">
        <w:trPr>
          <w:trHeight w:val="20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1E1EAA">
            <w:pPr>
              <w:pStyle w:val="Standard"/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both"/>
            </w:pPr>
            <w:r>
              <w:rPr>
                <w:rFonts w:cs="Times New Roman"/>
                <w:b/>
                <w:i/>
                <w:color w:val="000000"/>
              </w:rPr>
              <w:t>итого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i/>
                <w:color w:val="000000"/>
              </w:rPr>
              <w:t>51</w:t>
            </w:r>
          </w:p>
        </w:tc>
      </w:tr>
    </w:tbl>
    <w:p w:rsidR="001E1EAA" w:rsidRDefault="00A006B5">
      <w:pPr>
        <w:pStyle w:val="Standard"/>
        <w:jc w:val="both"/>
      </w:pPr>
      <w:r>
        <w:rPr>
          <w:b/>
          <w:color w:val="000000"/>
          <w:szCs w:val="28"/>
        </w:rPr>
        <w:t>Время выполнения работы</w:t>
      </w:r>
      <w:r>
        <w:rPr>
          <w:color w:val="000000"/>
          <w:szCs w:val="28"/>
        </w:rPr>
        <w:t xml:space="preserve"> 90 минут.</w:t>
      </w:r>
    </w:p>
    <w:p w:rsidR="001E1EAA" w:rsidRDefault="00A006B5">
      <w:pPr>
        <w:pStyle w:val="Standard"/>
        <w:jc w:val="both"/>
      </w:pPr>
      <w:r>
        <w:rPr>
          <w:b/>
          <w:color w:val="000000"/>
          <w:szCs w:val="28"/>
        </w:rPr>
        <w:t>Максимальный балл</w:t>
      </w:r>
      <w:r>
        <w:rPr>
          <w:color w:val="000000"/>
          <w:szCs w:val="28"/>
        </w:rPr>
        <w:t xml:space="preserve"> – 45.</w:t>
      </w:r>
    </w:p>
    <w:p w:rsidR="001E1EAA" w:rsidRDefault="00A006B5">
      <w:pPr>
        <w:pStyle w:val="Standard"/>
        <w:jc w:val="both"/>
      </w:pPr>
      <w:r>
        <w:rPr>
          <w:rFonts w:cs="Times New Roman"/>
          <w:b/>
          <w:color w:val="000000"/>
        </w:rPr>
        <w:t>Критерии оценивания:</w:t>
      </w:r>
    </w:p>
    <w:p w:rsidR="001E1EAA" w:rsidRDefault="00A006B5">
      <w:pPr>
        <w:pStyle w:val="Standard"/>
        <w:shd w:val="clear" w:color="auto" w:fill="FFFFFF"/>
      </w:pPr>
      <w:r>
        <w:rPr>
          <w:rFonts w:cs="Times New Roman"/>
          <w:color w:val="000000"/>
        </w:rPr>
        <w:t>Оценка «5» - 45-51 баллов</w:t>
      </w:r>
    </w:p>
    <w:p w:rsidR="001E1EAA" w:rsidRDefault="00A006B5">
      <w:pPr>
        <w:pStyle w:val="Standard"/>
        <w:shd w:val="clear" w:color="auto" w:fill="FFFFFF"/>
      </w:pPr>
      <w:r>
        <w:rPr>
          <w:rFonts w:cs="Times New Roman"/>
          <w:color w:val="000000"/>
        </w:rPr>
        <w:t>Оценка «4» - 35-44 баллов</w:t>
      </w:r>
    </w:p>
    <w:p w:rsidR="001E1EAA" w:rsidRDefault="00A006B5">
      <w:pPr>
        <w:pStyle w:val="Standard"/>
        <w:shd w:val="clear" w:color="auto" w:fill="FFFFFF"/>
      </w:pPr>
      <w:r>
        <w:rPr>
          <w:rFonts w:cs="Times New Roman"/>
          <w:color w:val="000000"/>
        </w:rPr>
        <w:t>Оценка «3» - 25-34 баллов</w:t>
      </w:r>
    </w:p>
    <w:p w:rsidR="001E1EAA" w:rsidRDefault="00A006B5">
      <w:pPr>
        <w:pStyle w:val="Standard"/>
        <w:shd w:val="clear" w:color="auto" w:fill="FFFFFF"/>
      </w:pPr>
      <w:r>
        <w:rPr>
          <w:rFonts w:cs="Times New Roman"/>
          <w:color w:val="000000"/>
        </w:rPr>
        <w:t>Оценка «2» - 0 - 24 баллов.</w:t>
      </w:r>
    </w:p>
    <w:p w:rsidR="001E1EAA" w:rsidRDefault="00A006B5">
      <w:pPr>
        <w:pStyle w:val="Standard"/>
        <w:shd w:val="clear" w:color="auto" w:fill="FFFFFF"/>
      </w:pPr>
      <w:r>
        <w:rPr>
          <w:rFonts w:cs="Times New Roman"/>
          <w:b/>
          <w:i/>
        </w:rPr>
        <w:t xml:space="preserve">Учителя – 7аб – </w:t>
      </w:r>
      <w:proofErr w:type="spellStart"/>
      <w:r>
        <w:rPr>
          <w:rFonts w:cs="Times New Roman"/>
          <w:b/>
          <w:i/>
        </w:rPr>
        <w:t>Н.В.Шилик</w:t>
      </w:r>
      <w:proofErr w:type="spellEnd"/>
      <w:r>
        <w:rPr>
          <w:rFonts w:cs="Times New Roman"/>
          <w:b/>
          <w:i/>
        </w:rPr>
        <w:t xml:space="preserve">; 7вг — </w:t>
      </w:r>
      <w:proofErr w:type="spellStart"/>
      <w:r>
        <w:rPr>
          <w:rFonts w:cs="Times New Roman"/>
          <w:b/>
          <w:i/>
        </w:rPr>
        <w:t>С.А.Арыкова</w:t>
      </w:r>
      <w:proofErr w:type="spellEnd"/>
    </w:p>
    <w:p w:rsidR="001E1EAA" w:rsidRDefault="00A006B5">
      <w:pPr>
        <w:pStyle w:val="Standard"/>
        <w:jc w:val="center"/>
      </w:pPr>
      <w:r>
        <w:rPr>
          <w:rFonts w:cs="Times New Roman"/>
          <w:b/>
        </w:rPr>
        <w:t>Полученные результаты</w:t>
      </w:r>
    </w:p>
    <w:tbl>
      <w:tblPr>
        <w:tblW w:w="10198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7"/>
        <w:gridCol w:w="1326"/>
        <w:gridCol w:w="1433"/>
        <w:gridCol w:w="739"/>
        <w:gridCol w:w="740"/>
        <w:gridCol w:w="738"/>
        <w:gridCol w:w="740"/>
        <w:gridCol w:w="1155"/>
        <w:gridCol w:w="1155"/>
        <w:gridCol w:w="1155"/>
      </w:tblGrid>
      <w:tr w:rsidR="001E1EAA" w:rsidTr="00561108">
        <w:trPr>
          <w:trHeight w:val="70"/>
        </w:trPr>
        <w:tc>
          <w:tcPr>
            <w:tcW w:w="10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t>класс</w:t>
            </w: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proofErr w:type="spellStart"/>
            <w:r>
              <w:rPr>
                <w:rFonts w:cs="Times New Roman"/>
              </w:rPr>
              <w:t>к-во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об-ся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</w:rPr>
              <w:t>кол-во</w:t>
            </w:r>
          </w:p>
          <w:p w:rsidR="001E1EAA" w:rsidRDefault="00A006B5" w:rsidP="00561108">
            <w:pPr>
              <w:pStyle w:val="Standard"/>
              <w:jc w:val="center"/>
            </w:pPr>
            <w:proofErr w:type="spellStart"/>
            <w:r>
              <w:rPr>
                <w:rFonts w:cs="Times New Roman"/>
              </w:rPr>
              <w:t>уч-ков</w:t>
            </w:r>
            <w:proofErr w:type="spellEnd"/>
          </w:p>
        </w:tc>
        <w:tc>
          <w:tcPr>
            <w:tcW w:w="29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</w:rPr>
              <w:t>получено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</w:rPr>
              <w:t>ОУ, %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</w:rPr>
              <w:t>КУ, %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 w:rsidP="00561108">
            <w:pPr>
              <w:pStyle w:val="Standard"/>
              <w:jc w:val="center"/>
            </w:pPr>
            <w:r>
              <w:rPr>
                <w:rFonts w:cs="Times New Roman"/>
              </w:rPr>
              <w:t xml:space="preserve">ср. </w:t>
            </w:r>
            <w:proofErr w:type="spellStart"/>
            <w:r>
              <w:rPr>
                <w:rFonts w:cs="Times New Roman"/>
              </w:rPr>
              <w:t>отм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1E1EAA" w:rsidTr="00561108">
        <w:trPr>
          <w:trHeight w:val="70"/>
        </w:trPr>
        <w:tc>
          <w:tcPr>
            <w:tcW w:w="10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  <w:tc>
          <w:tcPr>
            <w:tcW w:w="14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</w:rPr>
              <w:t>«5»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</w:rPr>
              <w:t>«4»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</w:rPr>
              <w:t>«3»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</w:rPr>
              <w:t>«2»</w:t>
            </w:r>
          </w:p>
        </w:tc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B5" w:rsidRDefault="00A006B5"/>
        </w:tc>
      </w:tr>
      <w:tr w:rsidR="001E1EAA" w:rsidTr="00561108">
        <w:trPr>
          <w:trHeight w:val="70"/>
        </w:trPr>
        <w:tc>
          <w:tcPr>
            <w:tcW w:w="10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7а</w:t>
            </w:r>
          </w:p>
        </w:tc>
        <w:tc>
          <w:tcPr>
            <w:tcW w:w="1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20</w:t>
            </w:r>
          </w:p>
        </w:tc>
        <w:tc>
          <w:tcPr>
            <w:tcW w:w="14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19</w:t>
            </w:r>
          </w:p>
        </w:tc>
        <w:tc>
          <w:tcPr>
            <w:tcW w:w="7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12</w:t>
            </w:r>
          </w:p>
        </w:tc>
        <w:tc>
          <w:tcPr>
            <w:tcW w:w="7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68,72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5,26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2,74</w:t>
            </w:r>
          </w:p>
        </w:tc>
      </w:tr>
      <w:tr w:rsidR="001E1EAA" w:rsidTr="00561108">
        <w:trPr>
          <w:trHeight w:val="70"/>
        </w:trPr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7б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27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57,14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19,05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2,76</w:t>
            </w:r>
          </w:p>
        </w:tc>
      </w:tr>
      <w:tr w:rsidR="001E1EAA" w:rsidTr="00561108">
        <w:trPr>
          <w:trHeight w:val="70"/>
        </w:trPr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7в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26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72,73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13,64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2,91</w:t>
            </w:r>
          </w:p>
        </w:tc>
      </w:tr>
      <w:tr w:rsidR="001E1EAA" w:rsidTr="00561108">
        <w:trPr>
          <w:trHeight w:val="70"/>
        </w:trPr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7г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86,36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27,27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</w:rPr>
              <w:t>3,14</w:t>
            </w:r>
          </w:p>
        </w:tc>
      </w:tr>
      <w:tr w:rsidR="001E1EAA" w:rsidTr="00561108">
        <w:trPr>
          <w:trHeight w:val="70"/>
        </w:trPr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95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46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2</w:t>
            </w:r>
            <w:r w:rsidR="000B3673">
              <w:rPr>
                <w:rFonts w:cs="Times New Roman"/>
                <w:b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Pr="000B3673" w:rsidRDefault="000B3673">
            <w:pPr>
              <w:pStyle w:val="Standard"/>
              <w:jc w:val="center"/>
              <w:rPr>
                <w:b/>
              </w:rPr>
            </w:pPr>
            <w:r w:rsidRPr="000B3673">
              <w:rPr>
                <w:b/>
              </w:rPr>
              <w:t>71,43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16,67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 w:rsidP="000B3673">
            <w:pPr>
              <w:pStyle w:val="Standard"/>
              <w:jc w:val="center"/>
            </w:pPr>
            <w:r>
              <w:rPr>
                <w:rFonts w:cs="Times New Roman"/>
                <w:b/>
              </w:rPr>
              <w:t>2,</w:t>
            </w:r>
            <w:r w:rsidR="000B3673">
              <w:rPr>
                <w:rFonts w:cs="Times New Roman"/>
                <w:b/>
              </w:rPr>
              <w:t>89</w:t>
            </w:r>
          </w:p>
        </w:tc>
      </w:tr>
    </w:tbl>
    <w:p w:rsidR="001E1EAA" w:rsidRDefault="00561108">
      <w:pPr>
        <w:pStyle w:val="Standard"/>
        <w:shd w:val="clear" w:color="auto" w:fill="FFFFFF"/>
        <w:spacing w:after="135"/>
        <w:ind w:hanging="709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 w:bidi="ar-SA"/>
        </w:rPr>
        <w:drawing>
          <wp:inline distT="0" distB="0" distL="0" distR="0">
            <wp:extent cx="6896100" cy="2628900"/>
            <wp:effectExtent l="0" t="0" r="0" b="0"/>
            <wp:docPr id="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06B5" w:rsidRDefault="00561108">
      <w:pPr>
        <w:pStyle w:val="Standard"/>
        <w:shd w:val="clear" w:color="auto" w:fill="FFFFFF"/>
        <w:rPr>
          <w:rFonts w:cs="Times New Roman"/>
          <w:b/>
          <w:color w:val="000000"/>
        </w:rPr>
      </w:pPr>
      <w:r>
        <w:rPr>
          <w:rFonts w:cs="Times New Roman"/>
          <w:b/>
          <w:noProof/>
          <w:color w:val="000000"/>
          <w:lang w:eastAsia="ru-RU" w:bidi="ar-SA"/>
        </w:rPr>
        <w:drawing>
          <wp:inline distT="0" distB="0" distL="0" distR="0">
            <wp:extent cx="6315075" cy="2305050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1EAA" w:rsidRDefault="00A006B5" w:rsidP="000B3673">
      <w:pPr>
        <w:pStyle w:val="Standard"/>
        <w:shd w:val="clear" w:color="auto" w:fill="FFFFFF"/>
        <w:jc w:val="center"/>
      </w:pPr>
      <w:r>
        <w:rPr>
          <w:rFonts w:cs="Times New Roman"/>
          <w:b/>
          <w:color w:val="000000"/>
        </w:rPr>
        <w:t>Успешность выполнения заданий (по количеству набранных баллов)</w:t>
      </w:r>
    </w:p>
    <w:tbl>
      <w:tblPr>
        <w:tblW w:w="101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6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10"/>
      </w:tblGrid>
      <w:tr w:rsidR="001E1EAA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1E1EAA">
            <w:pPr>
              <w:pStyle w:val="Standard"/>
              <w:rPr>
                <w:rFonts w:cs="Times New Roman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1 К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1 К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1 К3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2 К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2 К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2 К3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2 К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3(1)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3(2)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b/>
                <w:bCs/>
                <w:color w:val="000000"/>
              </w:rPr>
              <w:t>7(1)</w:t>
            </w:r>
          </w:p>
        </w:tc>
      </w:tr>
      <w:tr w:rsidR="001E1EAA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16</w:t>
            </w:r>
          </w:p>
        </w:tc>
      </w:tr>
      <w:tr w:rsidR="001E1EAA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7б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16</w:t>
            </w:r>
          </w:p>
        </w:tc>
      </w:tr>
      <w:tr w:rsidR="001E1EAA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16</w:t>
            </w:r>
          </w:p>
        </w:tc>
      </w:tr>
      <w:tr w:rsidR="001E1EAA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lastRenderedPageBreak/>
              <w:t>7г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 w:bidi="ar-SA"/>
              </w:rPr>
              <w:t>13</w:t>
            </w:r>
          </w:p>
        </w:tc>
      </w:tr>
      <w:tr w:rsidR="000B3673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73" w:rsidRDefault="000B3673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pStyle w:val="Standard"/>
              <w:suppressAutoHyphens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B367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  <w:t>61</w:t>
            </w:r>
          </w:p>
        </w:tc>
      </w:tr>
      <w:tr w:rsidR="000B3673" w:rsidTr="000B3673">
        <w:trPr>
          <w:trHeight w:val="70"/>
        </w:trPr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73" w:rsidRDefault="000B3673">
            <w:pPr>
              <w:pStyle w:val="Standard"/>
            </w:pPr>
            <w:r>
              <w:rPr>
                <w:rFonts w:cs="Times New Roman"/>
                <w:b/>
                <w:i/>
                <w:color w:val="000000"/>
                <w:sz w:val="18"/>
              </w:rPr>
              <w:t xml:space="preserve">%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8"/>
              </w:rPr>
              <w:t>вып-ния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54,76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67,06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75,40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36,11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20,63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46,43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72,62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64,29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76,19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64,68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30,36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pStyle w:val="Standard"/>
              <w:suppressAutoHyphens w:val="0"/>
              <w:jc w:val="center"/>
              <w:rPr>
                <w:rFonts w:cs="Times New Roman"/>
                <w:b/>
                <w:i/>
                <w:sz w:val="20"/>
                <w:szCs w:val="22"/>
              </w:rPr>
            </w:pPr>
            <w:r w:rsidRPr="000B367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2"/>
                <w:lang w:eastAsia="ru-RU" w:bidi="ar-SA"/>
              </w:rPr>
              <w:t>72,62</w:t>
            </w:r>
          </w:p>
        </w:tc>
      </w:tr>
    </w:tbl>
    <w:p w:rsidR="001E1EAA" w:rsidRDefault="001E1EAA">
      <w:pPr>
        <w:pStyle w:val="Standard"/>
        <w:shd w:val="clear" w:color="auto" w:fill="FFFFFF"/>
        <w:rPr>
          <w:rFonts w:cs="Times New Roman"/>
          <w:b/>
          <w:color w:val="000000"/>
        </w:rPr>
      </w:pPr>
    </w:p>
    <w:tbl>
      <w:tblPr>
        <w:tblW w:w="1021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9"/>
        <w:gridCol w:w="770"/>
        <w:gridCol w:w="771"/>
        <w:gridCol w:w="771"/>
        <w:gridCol w:w="771"/>
        <w:gridCol w:w="770"/>
        <w:gridCol w:w="771"/>
        <w:gridCol w:w="771"/>
        <w:gridCol w:w="771"/>
        <w:gridCol w:w="771"/>
        <w:gridCol w:w="771"/>
        <w:gridCol w:w="771"/>
        <w:gridCol w:w="772"/>
      </w:tblGrid>
      <w:tr w:rsidR="001E1EAA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1E1EAA">
            <w:pPr>
              <w:pStyle w:val="Standard"/>
              <w:rPr>
                <w:rFonts w:cs="Times New Roman"/>
                <w:b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b/>
                <w:bCs/>
                <w:color w:val="000000"/>
              </w:rPr>
              <w:t>7(2)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8(1)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8 (2)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12(1)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12(2)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13(1)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b/>
                <w:bCs/>
                <w:color w:val="000000"/>
              </w:rPr>
              <w:t>13(2)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b/>
                <w:bCs/>
                <w:color w:val="000000"/>
              </w:rPr>
              <w:t>14(1)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  <w:jc w:val="center"/>
            </w:pPr>
            <w:r>
              <w:rPr>
                <w:rFonts w:cs="Times New Roman"/>
                <w:b/>
                <w:color w:val="000000"/>
              </w:rPr>
              <w:t>14(2)</w:t>
            </w:r>
          </w:p>
        </w:tc>
      </w:tr>
      <w:tr w:rsidR="001E1EAA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7а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13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18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13</w:t>
            </w:r>
          </w:p>
        </w:tc>
      </w:tr>
      <w:tr w:rsidR="001E1EAA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7б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16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10</w:t>
            </w:r>
          </w:p>
        </w:tc>
      </w:tr>
      <w:tr w:rsidR="001E1EAA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7в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17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35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9</w:t>
            </w:r>
          </w:p>
        </w:tc>
      </w:tr>
      <w:tr w:rsidR="001E1EAA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AA" w:rsidRDefault="00A006B5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7г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18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45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18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21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EAA" w:rsidRDefault="00A006B5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lang w:eastAsia="ru-RU" w:bidi="ar-SA"/>
              </w:rPr>
              <w:t>15</w:t>
            </w:r>
          </w:p>
        </w:tc>
      </w:tr>
      <w:tr w:rsidR="000B3673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73" w:rsidRDefault="000B3673">
            <w:pPr>
              <w:pStyle w:val="Standard"/>
            </w:pPr>
            <w:r>
              <w:rPr>
                <w:rFonts w:cs="Times New Roman"/>
                <w:b/>
                <w:color w:val="000000"/>
              </w:rPr>
              <w:t>итого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  <w:kern w:val="0"/>
                <w:sz w:val="22"/>
                <w:szCs w:val="22"/>
              </w:rPr>
            </w:pPr>
            <w:r w:rsidRPr="000B3673">
              <w:rPr>
                <w:b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Default="000B3673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47</w:t>
            </w:r>
          </w:p>
        </w:tc>
      </w:tr>
      <w:tr w:rsidR="000B3673" w:rsidTr="000B3673">
        <w:trPr>
          <w:trHeight w:val="7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73" w:rsidRDefault="000B3673">
            <w:pPr>
              <w:pStyle w:val="Standard"/>
            </w:pPr>
            <w:r>
              <w:rPr>
                <w:rFonts w:cs="Times New Roman"/>
                <w:b/>
                <w:i/>
                <w:color w:val="000000"/>
                <w:sz w:val="18"/>
              </w:rPr>
              <w:t xml:space="preserve">%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8"/>
              </w:rPr>
              <w:t>вып-ния</w:t>
            </w:r>
            <w:proofErr w:type="spellEnd"/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22,62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38,69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30,95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28,57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48,02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64,29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60,71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38,69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17,86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35,71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Pr="000B3673" w:rsidRDefault="000B3673" w:rsidP="000B367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i/>
                <w:color w:val="000000"/>
                <w:kern w:val="0"/>
                <w:szCs w:val="22"/>
              </w:rPr>
            </w:pPr>
            <w:r w:rsidRPr="000B3673">
              <w:rPr>
                <w:b/>
                <w:i/>
                <w:color w:val="000000"/>
                <w:kern w:val="0"/>
                <w:szCs w:val="22"/>
              </w:rPr>
              <w:t>41,07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73" w:rsidRDefault="000B3673">
            <w:pPr>
              <w:pStyle w:val="Standard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ar-SA"/>
              </w:rPr>
              <w:t>27,98</w:t>
            </w:r>
          </w:p>
        </w:tc>
      </w:tr>
    </w:tbl>
    <w:p w:rsidR="000B3673" w:rsidRDefault="000B3673">
      <w:pPr>
        <w:pStyle w:val="Standard"/>
        <w:shd w:val="clear" w:color="auto" w:fill="FFFFFF"/>
        <w:jc w:val="both"/>
        <w:rPr>
          <w:rFonts w:cs="Times New Roman"/>
          <w:b/>
          <w:i/>
          <w:color w:val="000000"/>
        </w:rPr>
      </w:pPr>
    </w:p>
    <w:p w:rsidR="001E1EAA" w:rsidRDefault="00561108">
      <w:pPr>
        <w:pStyle w:val="Standard"/>
        <w:shd w:val="clear" w:color="auto" w:fill="FFFFFF"/>
        <w:ind w:hanging="567"/>
        <w:jc w:val="both"/>
        <w:rPr>
          <w:rFonts w:cs="Times New Roman"/>
          <w:b/>
          <w:i/>
          <w:color w:val="00000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6981825" cy="2257425"/>
            <wp:effectExtent l="0" t="0" r="0" b="0"/>
            <wp:docPr id="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1EAA" w:rsidRDefault="00A006B5">
      <w:pPr>
        <w:pStyle w:val="Standard"/>
        <w:shd w:val="clear" w:color="auto" w:fill="FFFFFF"/>
        <w:jc w:val="both"/>
      </w:pPr>
      <w:r>
        <w:rPr>
          <w:rFonts w:cs="Times New Roman"/>
          <w:b/>
          <w:i/>
        </w:rPr>
        <w:t>В целом процент выполнения работы по классам следующий:</w:t>
      </w:r>
    </w:p>
    <w:p w:rsidR="001E1EAA" w:rsidRDefault="00A006B5" w:rsidP="000B3673">
      <w:pPr>
        <w:pStyle w:val="11"/>
        <w:numPr>
          <w:ilvl w:val="0"/>
          <w:numId w:val="29"/>
        </w:numPr>
        <w:shd w:val="clear" w:color="auto" w:fill="FFFFFF"/>
        <w:jc w:val="both"/>
      </w:pPr>
      <w:r>
        <w:rPr>
          <w:rFonts w:cs="Times New Roman"/>
          <w:b/>
          <w:i/>
        </w:rPr>
        <w:t>7а – 43,65%</w:t>
      </w:r>
    </w:p>
    <w:p w:rsidR="001E1EAA" w:rsidRDefault="00A006B5" w:rsidP="000B3673">
      <w:pPr>
        <w:pStyle w:val="11"/>
        <w:numPr>
          <w:ilvl w:val="0"/>
          <w:numId w:val="29"/>
        </w:numPr>
        <w:shd w:val="clear" w:color="auto" w:fill="FFFFFF"/>
        <w:jc w:val="both"/>
      </w:pPr>
      <w:r>
        <w:rPr>
          <w:rFonts w:cs="Times New Roman"/>
          <w:b/>
          <w:i/>
        </w:rPr>
        <w:t>7б – 47,15%</w:t>
      </w:r>
    </w:p>
    <w:p w:rsidR="001E1EAA" w:rsidRDefault="00A006B5" w:rsidP="000B3673">
      <w:pPr>
        <w:pStyle w:val="11"/>
        <w:numPr>
          <w:ilvl w:val="0"/>
          <w:numId w:val="29"/>
        </w:numPr>
        <w:shd w:val="clear" w:color="auto" w:fill="FFFFFF"/>
        <w:jc w:val="both"/>
      </w:pPr>
      <w:r>
        <w:rPr>
          <w:rFonts w:cs="Times New Roman"/>
          <w:b/>
          <w:i/>
        </w:rPr>
        <w:t>7в – 50,62%</w:t>
      </w:r>
    </w:p>
    <w:p w:rsidR="001E1EAA" w:rsidRDefault="00A006B5" w:rsidP="000B3673">
      <w:pPr>
        <w:pStyle w:val="11"/>
        <w:numPr>
          <w:ilvl w:val="0"/>
          <w:numId w:val="29"/>
        </w:numPr>
        <w:shd w:val="clear" w:color="auto" w:fill="FFFFFF"/>
        <w:jc w:val="both"/>
      </w:pPr>
      <w:r>
        <w:rPr>
          <w:rFonts w:cs="Times New Roman"/>
          <w:b/>
          <w:i/>
        </w:rPr>
        <w:t>7г – 58,20%</w:t>
      </w:r>
    </w:p>
    <w:p w:rsidR="001E1EAA" w:rsidRDefault="00A006B5">
      <w:pPr>
        <w:pStyle w:val="Standard"/>
        <w:shd w:val="clear" w:color="auto" w:fill="FFFFFF"/>
        <w:jc w:val="both"/>
      </w:pPr>
      <w:r>
        <w:rPr>
          <w:rFonts w:cs="Times New Roman"/>
          <w:b/>
          <w:i/>
        </w:rPr>
        <w:t xml:space="preserve">Итого по параллели – </w:t>
      </w:r>
      <w:r w:rsidR="000B3673">
        <w:rPr>
          <w:rFonts w:cs="Times New Roman"/>
          <w:b/>
          <w:i/>
        </w:rPr>
        <w:t>50,16</w:t>
      </w:r>
      <w:r>
        <w:rPr>
          <w:rFonts w:cs="Times New Roman"/>
          <w:b/>
          <w:i/>
        </w:rPr>
        <w:t>%.</w:t>
      </w:r>
    </w:p>
    <w:p w:rsidR="001E1EAA" w:rsidRDefault="00A006B5">
      <w:pPr>
        <w:pStyle w:val="Standard"/>
        <w:shd w:val="clear" w:color="auto" w:fill="FFFFFF"/>
        <w:jc w:val="both"/>
      </w:pPr>
      <w:r>
        <w:rPr>
          <w:rFonts w:cs="Times New Roman"/>
          <w:b/>
          <w:i/>
        </w:rPr>
        <w:t>Слабо выполнены следующие задания:</w:t>
      </w:r>
    </w:p>
    <w:p w:rsidR="001E1EAA" w:rsidRDefault="00A006B5" w:rsidP="00AE38B2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13(1)</w:t>
      </w:r>
      <w:r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-</w:t>
      </w:r>
      <w:r w:rsidR="005F4F45" w:rsidRPr="005F4F45"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распознавание стилистической окраски слова</w:t>
      </w:r>
      <w:r w:rsidR="005F4F45">
        <w:t xml:space="preserve"> </w:t>
      </w:r>
      <w:r>
        <w:t xml:space="preserve">- </w:t>
      </w:r>
      <w:r>
        <w:rPr>
          <w:b/>
          <w:bCs/>
        </w:rPr>
        <w:t>1</w:t>
      </w:r>
      <w:r>
        <w:rPr>
          <w:rFonts w:cs="Times New Roman"/>
          <w:b/>
          <w:bCs/>
          <w:color w:val="000000"/>
        </w:rPr>
        <w:t>7,86%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rFonts w:cs="Times New Roman"/>
          <w:b/>
          <w:bCs/>
          <w:color w:val="000000"/>
        </w:rPr>
        <w:t>2К3</w:t>
      </w:r>
      <w:r w:rsidR="00AE38B2">
        <w:rPr>
          <w:rFonts w:cs="Times New Roman"/>
          <w:b/>
          <w:bCs/>
          <w:color w:val="000000"/>
        </w:rPr>
        <w:t xml:space="preserve"> - </w:t>
      </w:r>
      <w:r w:rsidR="005F4F45">
        <w:rPr>
          <w:rFonts w:cs="Times New Roman"/>
          <w:color w:val="000000"/>
        </w:rPr>
        <w:t>выполнение морфологического разбора</w:t>
      </w:r>
      <w:r w:rsidR="005F4F45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>
        <w:rPr>
          <w:rFonts w:cs="Times New Roman"/>
          <w:b/>
          <w:bCs/>
          <w:color w:val="000000"/>
        </w:rPr>
        <w:t>20,63%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7(2)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объяснение выбора предложения</w:t>
      </w:r>
      <w:r w:rsidR="005F4F45">
        <w:t xml:space="preserve"> </w:t>
      </w:r>
      <w:r>
        <w:t xml:space="preserve">- </w:t>
      </w:r>
      <w:r>
        <w:rPr>
          <w:rFonts w:cs="Times New Roman"/>
          <w:b/>
          <w:bCs/>
          <w:color w:val="000000"/>
        </w:rPr>
        <w:t>21,43%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14(2)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rPr>
          <w:color w:val="000000"/>
        </w:rPr>
        <w:t>толкование ситуации в заданном контексте</w:t>
      </w:r>
      <w:r>
        <w:t xml:space="preserve"> - </w:t>
      </w:r>
      <w:r>
        <w:rPr>
          <w:rFonts w:cs="Times New Roman"/>
          <w:b/>
          <w:bCs/>
          <w:color w:val="000000"/>
        </w:rPr>
        <w:t>27,68%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9</w:t>
      </w:r>
      <w:r w:rsidR="00AE38B2">
        <w:rPr>
          <w:rFonts w:cs="Times New Roman"/>
          <w:b/>
          <w:bCs/>
          <w:color w:val="000000"/>
        </w:rPr>
        <w:t xml:space="preserve"> </w:t>
      </w:r>
      <w:r w:rsidR="00AE38B2" w:rsidRPr="00AE38B2">
        <w:rPr>
          <w:rFonts w:cs="Times New Roman"/>
          <w:bCs/>
          <w:color w:val="000000"/>
        </w:rPr>
        <w:t>-</w:t>
      </w:r>
      <w:r w:rsidR="005F4F45" w:rsidRPr="005F4F45">
        <w:rPr>
          <w:rFonts w:cs="Times New Roman"/>
          <w:color w:val="000000"/>
        </w:rPr>
        <w:t xml:space="preserve"> </w:t>
      </w:r>
      <w:r w:rsidR="0000108C">
        <w:rPr>
          <w:rFonts w:cs="Times New Roman"/>
          <w:color w:val="000000"/>
        </w:rPr>
        <w:t>о</w:t>
      </w:r>
      <w:r w:rsidR="005F4F45">
        <w:rPr>
          <w:rFonts w:cs="Times New Roman"/>
          <w:color w:val="000000"/>
        </w:rPr>
        <w:t>пределение основной мысли текста</w:t>
      </w:r>
      <w:r>
        <w:t xml:space="preserve"> - </w:t>
      </w:r>
      <w:r>
        <w:rPr>
          <w:b/>
          <w:bCs/>
        </w:rPr>
        <w:t>2</w:t>
      </w:r>
      <w:r>
        <w:rPr>
          <w:rFonts w:cs="Times New Roman"/>
          <w:b/>
          <w:bCs/>
          <w:color w:val="000000"/>
        </w:rPr>
        <w:t>8,57%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6</w:t>
      </w:r>
      <w:r w:rsidR="00AE38B2">
        <w:rPr>
          <w:rFonts w:cs="Times New Roman"/>
          <w:color w:val="000000"/>
        </w:rPr>
        <w:t xml:space="preserve"> - </w:t>
      </w:r>
      <w:r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исправление ошибок в образовании форм слов</w:t>
      </w:r>
      <w:r w:rsidR="005F4F45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>
        <w:rPr>
          <w:rFonts w:cs="Times New Roman"/>
          <w:b/>
          <w:bCs/>
          <w:color w:val="000000"/>
        </w:rPr>
        <w:t>30,36%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8(2)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 xml:space="preserve">- </w:t>
      </w:r>
      <w:r w:rsidR="005F4F45">
        <w:rPr>
          <w:rFonts w:cs="Times New Roman"/>
          <w:color w:val="000000"/>
        </w:rPr>
        <w:t>объяснение выбора предложения</w:t>
      </w:r>
      <w:r w:rsidR="005F4F45">
        <w:t xml:space="preserve"> </w:t>
      </w:r>
      <w:r>
        <w:t xml:space="preserve">на основе знаний о нормах русского литературного языка </w:t>
      </w:r>
      <w:r>
        <w:rPr>
          <w:rFonts w:cs="Times New Roman"/>
          <w:color w:val="000000"/>
          <w:sz w:val="20"/>
        </w:rPr>
        <w:t xml:space="preserve">- </w:t>
      </w:r>
      <w:r>
        <w:rPr>
          <w:rFonts w:cs="Times New Roman"/>
          <w:b/>
          <w:bCs/>
          <w:color w:val="000000"/>
        </w:rPr>
        <w:t>30,95%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13(2)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rPr>
          <w:color w:val="000000"/>
        </w:rPr>
        <w:t>подбор синонима к слову</w:t>
      </w:r>
      <w:r w:rsidR="005F4F45">
        <w:t xml:space="preserve"> </w:t>
      </w:r>
      <w:r>
        <w:t>-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b/>
          <w:bCs/>
          <w:color w:val="000000"/>
        </w:rPr>
        <w:t>35,71%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rFonts w:cs="Times New Roman"/>
          <w:b/>
          <w:bCs/>
          <w:color w:val="000000"/>
        </w:rPr>
        <w:t>2К2</w:t>
      </w:r>
      <w:r w:rsidR="00AE38B2">
        <w:rPr>
          <w:rFonts w:cs="Times New Roman"/>
          <w:color w:val="000000"/>
        </w:rPr>
        <w:t xml:space="preserve"> - </w:t>
      </w:r>
      <w:r w:rsidR="005F4F45">
        <w:rPr>
          <w:rFonts w:cs="Times New Roman"/>
          <w:color w:val="000000"/>
        </w:rPr>
        <w:t>словообразовательный разбор</w:t>
      </w:r>
      <w:r w:rsidR="005F4F45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>
        <w:rPr>
          <w:rFonts w:cs="Times New Roman"/>
          <w:b/>
          <w:bCs/>
          <w:color w:val="000000"/>
        </w:rPr>
        <w:t>36,11%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8(1)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выбор предложения с 2 запятыми, расстановка знаков препинания</w:t>
      </w:r>
      <w:r w:rsidR="005F4F45">
        <w:t xml:space="preserve"> </w:t>
      </w:r>
      <w:r>
        <w:t>-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b/>
          <w:bCs/>
          <w:color w:val="000000"/>
        </w:rPr>
        <w:t>38,69%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</w:pPr>
      <w:r>
        <w:rPr>
          <w:rFonts w:cs="Times New Roman"/>
          <w:b/>
          <w:bCs/>
          <w:color w:val="000000"/>
        </w:rPr>
        <w:t>12(2)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t xml:space="preserve">составление предложения, в контексте которого данное многозначное слово употреблено в другом значении </w:t>
      </w:r>
      <w:r>
        <w:t xml:space="preserve">- </w:t>
      </w:r>
      <w:r>
        <w:rPr>
          <w:rFonts w:cs="Times New Roman"/>
          <w:b/>
          <w:bCs/>
          <w:color w:val="000000"/>
        </w:rPr>
        <w:t>38,69%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rFonts w:cs="Times New Roman"/>
          <w:b/>
          <w:bCs/>
          <w:color w:val="000000"/>
        </w:rPr>
        <w:t>14(1)</w:t>
      </w:r>
      <w:r>
        <w:rPr>
          <w:rFonts w:cs="Times New Roman"/>
          <w:color w:val="000000"/>
        </w:rPr>
        <w:t xml:space="preserve"> </w:t>
      </w:r>
      <w:r w:rsidR="00AE38B2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5F4F45">
        <w:rPr>
          <w:rFonts w:cs="Times New Roman"/>
          <w:color w:val="000000"/>
        </w:rPr>
        <w:t>объяснение значения фразеологизма -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41,07%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rFonts w:cs="Times New Roman"/>
          <w:b/>
          <w:bCs/>
          <w:color w:val="000000"/>
        </w:rPr>
        <w:t>2К4</w:t>
      </w:r>
      <w:r w:rsidR="00AE38B2">
        <w:rPr>
          <w:rFonts w:cs="Times New Roman"/>
          <w:color w:val="000000"/>
        </w:rPr>
        <w:t xml:space="preserve"> - </w:t>
      </w:r>
      <w:r>
        <w:rPr>
          <w:rFonts w:cs="Times New Roman"/>
          <w:color w:val="000000"/>
        </w:rPr>
        <w:t xml:space="preserve">синтаксический разбор предложения - </w:t>
      </w:r>
      <w:r>
        <w:rPr>
          <w:rFonts w:cs="Times New Roman"/>
          <w:b/>
          <w:bCs/>
          <w:color w:val="000000"/>
        </w:rPr>
        <w:t>46,43%</w:t>
      </w:r>
    </w:p>
    <w:p w:rsidR="001E1EAA" w:rsidRDefault="00A006B5" w:rsidP="000B3673">
      <w:pPr>
        <w:pStyle w:val="11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rFonts w:cs="Times New Roman"/>
          <w:b/>
          <w:bCs/>
          <w:color w:val="000000"/>
        </w:rPr>
        <w:t xml:space="preserve">10 </w:t>
      </w:r>
      <w:r w:rsidR="00AE38B2">
        <w:rPr>
          <w:rFonts w:cs="Times New Roman"/>
          <w:b/>
          <w:bCs/>
          <w:color w:val="000000"/>
        </w:rPr>
        <w:t>-</w:t>
      </w:r>
      <w:r w:rsidR="00AE38B2">
        <w:rPr>
          <w:rFonts w:cs="Times New Roman"/>
          <w:color w:val="000000"/>
        </w:rPr>
        <w:t xml:space="preserve"> </w:t>
      </w:r>
      <w:r w:rsidR="0000108C">
        <w:t>составление простого плана текста</w:t>
      </w:r>
      <w:r w:rsidR="0000108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bCs/>
          <w:color w:val="000000"/>
        </w:rPr>
        <w:t>48,02%</w:t>
      </w:r>
    </w:p>
    <w:p w:rsidR="001E1EAA" w:rsidRDefault="00A006B5">
      <w:pPr>
        <w:pStyle w:val="Standard"/>
        <w:shd w:val="clear" w:color="auto" w:fill="FFFFFF"/>
        <w:jc w:val="both"/>
        <w:rPr>
          <w:color w:val="000000"/>
        </w:rPr>
      </w:pPr>
      <w:r>
        <w:rPr>
          <w:rFonts w:cs="Times New Roman"/>
          <w:color w:val="000000"/>
        </w:rPr>
        <w:t>Приведенные данные показывают, что ни в одном классе нет 100% выполнения заданий. Самый большой процент выполнения – 96,62% (правильность списывания текста).</w:t>
      </w:r>
    </w:p>
    <w:p w:rsidR="001E1EAA" w:rsidRDefault="00A006B5">
      <w:pPr>
        <w:pStyle w:val="Standard"/>
        <w:shd w:val="clear" w:color="auto" w:fill="FFFFFF"/>
        <w:jc w:val="center"/>
      </w:pPr>
      <w:r>
        <w:rPr>
          <w:rFonts w:cs="Times New Roman"/>
          <w:b/>
          <w:color w:val="000000"/>
        </w:rPr>
        <w:t>Количество набранных баллов (максимальный балл — 51)</w:t>
      </w:r>
    </w:p>
    <w:tbl>
      <w:tblPr>
        <w:tblW w:w="10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362"/>
        <w:gridCol w:w="362"/>
        <w:gridCol w:w="362"/>
        <w:gridCol w:w="361"/>
        <w:gridCol w:w="361"/>
        <w:gridCol w:w="362"/>
        <w:gridCol w:w="361"/>
        <w:gridCol w:w="361"/>
        <w:gridCol w:w="36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1"/>
        <w:gridCol w:w="362"/>
        <w:gridCol w:w="361"/>
        <w:gridCol w:w="361"/>
        <w:gridCol w:w="362"/>
        <w:gridCol w:w="361"/>
        <w:gridCol w:w="360"/>
      </w:tblGrid>
      <w:tr w:rsidR="001E1EAA" w:rsidRPr="00AE38B2" w:rsidTr="00AE38B2">
        <w:trPr>
          <w:trHeight w:val="20"/>
        </w:trPr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b/>
                <w:i/>
                <w:sz w:val="18"/>
                <w:szCs w:val="22"/>
              </w:rPr>
            </w:pPr>
            <w:r w:rsidRPr="00AE38B2">
              <w:rPr>
                <w:b/>
                <w:i/>
                <w:sz w:val="18"/>
                <w:szCs w:val="22"/>
              </w:rPr>
              <w:t>кол-во набранных баллов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EAA" w:rsidRPr="00AE38B2" w:rsidRDefault="00A006B5" w:rsidP="00AE38B2">
            <w:pPr>
              <w:jc w:val="center"/>
              <w:rPr>
                <w:b/>
                <w:i/>
                <w:sz w:val="22"/>
                <w:szCs w:val="22"/>
              </w:rPr>
            </w:pPr>
            <w:r w:rsidRPr="00AE38B2">
              <w:rPr>
                <w:b/>
                <w:i/>
                <w:sz w:val="22"/>
                <w:szCs w:val="22"/>
              </w:rPr>
              <w:t>25</w:t>
            </w:r>
          </w:p>
        </w:tc>
      </w:tr>
      <w:tr w:rsidR="001E1EAA" w:rsidRPr="00AE38B2" w:rsidTr="00AE38B2">
        <w:trPr>
          <w:trHeight w:val="25"/>
        </w:trPr>
        <w:tc>
          <w:tcPr>
            <w:tcW w:w="1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lastRenderedPageBreak/>
              <w:t>7а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</w:tr>
      <w:tr w:rsidR="001E1EAA" w:rsidRPr="00AE38B2" w:rsidTr="00AE38B2">
        <w:trPr>
          <w:trHeight w:val="20"/>
        </w:trPr>
        <w:tc>
          <w:tcPr>
            <w:tcW w:w="1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7б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</w:tr>
      <w:tr w:rsidR="001E1EAA" w:rsidRPr="00AE38B2" w:rsidTr="00AE38B2">
        <w:trPr>
          <w:trHeight w:val="20"/>
        </w:trPr>
        <w:tc>
          <w:tcPr>
            <w:tcW w:w="1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7в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</w:tr>
      <w:tr w:rsidR="001E1EAA" w:rsidRPr="00AE38B2" w:rsidTr="00AE38B2">
        <w:trPr>
          <w:trHeight w:val="20"/>
        </w:trPr>
        <w:tc>
          <w:tcPr>
            <w:tcW w:w="1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7г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</w:tr>
      <w:tr w:rsidR="001E1EAA" w:rsidRPr="00AE38B2" w:rsidTr="00AE38B2">
        <w:trPr>
          <w:trHeight w:val="20"/>
        </w:trPr>
        <w:tc>
          <w:tcPr>
            <w:tcW w:w="1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итого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3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2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0</w:t>
            </w:r>
          </w:p>
        </w:tc>
        <w:tc>
          <w:tcPr>
            <w:tcW w:w="3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EAA" w:rsidRPr="00AE38B2" w:rsidRDefault="00A006B5" w:rsidP="00AE38B2">
            <w:pPr>
              <w:rPr>
                <w:sz w:val="22"/>
                <w:szCs w:val="22"/>
              </w:rPr>
            </w:pPr>
            <w:r w:rsidRPr="00AE38B2">
              <w:rPr>
                <w:sz w:val="22"/>
                <w:szCs w:val="22"/>
              </w:rPr>
              <w:t>6</w:t>
            </w:r>
          </w:p>
        </w:tc>
      </w:tr>
    </w:tbl>
    <w:p w:rsidR="001E1EAA" w:rsidRDefault="001E1EAA">
      <w:pPr>
        <w:pStyle w:val="Standard"/>
        <w:widowControl w:val="0"/>
        <w:shd w:val="clear" w:color="auto" w:fill="FFFFFF"/>
        <w:suppressAutoHyphens w:val="0"/>
      </w:pPr>
    </w:p>
    <w:tbl>
      <w:tblPr>
        <w:tblW w:w="10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>
            <w:pPr>
              <w:pStyle w:val="Standard"/>
              <w:widowControl w:val="0"/>
              <w:suppressAutoHyphens w:val="0"/>
              <w:rPr>
                <w:sz w:val="20"/>
              </w:rPr>
            </w:pPr>
            <w:r w:rsidRPr="00AE38B2">
              <w:rPr>
                <w:rFonts w:cs="Times New Roman"/>
                <w:b/>
                <w:i/>
                <w:sz w:val="20"/>
                <w:szCs w:val="20"/>
              </w:rPr>
              <w:t>кол-во н</w:t>
            </w:r>
            <w:r w:rsidRPr="00AE38B2">
              <w:rPr>
                <w:rFonts w:cs="Times New Roman"/>
                <w:b/>
                <w:i/>
                <w:sz w:val="20"/>
                <w:szCs w:val="20"/>
              </w:rPr>
              <w:t>а</w:t>
            </w:r>
            <w:r w:rsidRPr="00AE38B2">
              <w:rPr>
                <w:rFonts w:cs="Times New Roman"/>
                <w:b/>
                <w:i/>
                <w:sz w:val="20"/>
                <w:szCs w:val="20"/>
              </w:rPr>
              <w:t>бранных баллов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38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06B5" w:rsidRPr="00AE38B2" w:rsidRDefault="00A006B5" w:rsidP="00AE38B2">
            <w:pPr>
              <w:pStyle w:val="TableContents"/>
              <w:widowControl w:val="0"/>
              <w:suppressLineNumbers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E38B2">
              <w:rPr>
                <w:b/>
                <w:i/>
                <w:iCs/>
                <w:sz w:val="22"/>
                <w:szCs w:val="22"/>
              </w:rPr>
              <w:t>50</w:t>
            </w:r>
          </w:p>
        </w:tc>
      </w:tr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>
            <w:pPr>
              <w:pStyle w:val="TableContents"/>
              <w:widowControl w:val="0"/>
              <w:suppressLineNumbers w:val="0"/>
              <w:suppressAutoHyphens w:val="0"/>
              <w:rPr>
                <w:sz w:val="22"/>
              </w:rPr>
            </w:pPr>
            <w:r w:rsidRPr="00AE38B2">
              <w:rPr>
                <w:sz w:val="22"/>
                <w:szCs w:val="20"/>
              </w:rPr>
              <w:t>7а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</w:tr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>
            <w:pPr>
              <w:pStyle w:val="TableContents"/>
              <w:widowControl w:val="0"/>
              <w:suppressLineNumbers w:val="0"/>
              <w:suppressAutoHyphens w:val="0"/>
              <w:rPr>
                <w:sz w:val="22"/>
              </w:rPr>
            </w:pPr>
            <w:r w:rsidRPr="00AE38B2">
              <w:rPr>
                <w:sz w:val="22"/>
                <w:szCs w:val="20"/>
              </w:rPr>
              <w:t>7б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</w:tr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>
            <w:pPr>
              <w:pStyle w:val="TableContents"/>
              <w:widowControl w:val="0"/>
              <w:suppressLineNumbers w:val="0"/>
              <w:suppressAutoHyphens w:val="0"/>
              <w:rPr>
                <w:sz w:val="22"/>
              </w:rPr>
            </w:pPr>
            <w:r w:rsidRPr="00AE38B2">
              <w:rPr>
                <w:sz w:val="22"/>
                <w:szCs w:val="20"/>
              </w:rPr>
              <w:t>7в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</w:tr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>
            <w:pPr>
              <w:pStyle w:val="TableContents"/>
              <w:widowControl w:val="0"/>
              <w:suppressLineNumbers w:val="0"/>
              <w:suppressAutoHyphens w:val="0"/>
              <w:rPr>
                <w:sz w:val="22"/>
              </w:rPr>
            </w:pPr>
            <w:r w:rsidRPr="00AE38B2">
              <w:rPr>
                <w:sz w:val="22"/>
                <w:szCs w:val="20"/>
              </w:rPr>
              <w:t>7г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</w:tr>
      <w:tr w:rsidR="00A006B5" w:rsidTr="00AE38B2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6B5" w:rsidRDefault="00A006B5">
            <w:pPr>
              <w:pStyle w:val="TableContents"/>
              <w:widowControl w:val="0"/>
              <w:suppressLineNumbers w:val="0"/>
              <w:suppressAutoHyphens w:val="0"/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6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6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06B5" w:rsidRPr="00AE38B2" w:rsidRDefault="00A006B5" w:rsidP="00AE38B2">
            <w:pPr>
              <w:spacing w:line="100" w:lineRule="atLeast"/>
              <w:jc w:val="center"/>
              <w:rPr>
                <w:sz w:val="22"/>
                <w:szCs w:val="24"/>
                <w:lang w:val="en-US"/>
              </w:rPr>
            </w:pPr>
            <w:r w:rsidRPr="00AE38B2">
              <w:rPr>
                <w:sz w:val="22"/>
                <w:szCs w:val="24"/>
                <w:lang w:val="en-US"/>
              </w:rPr>
              <w:t>0</w:t>
            </w:r>
          </w:p>
        </w:tc>
      </w:tr>
    </w:tbl>
    <w:p w:rsidR="001E1EAA" w:rsidRDefault="001E1EAA">
      <w:pPr>
        <w:pStyle w:val="Standard"/>
        <w:shd w:val="clear" w:color="auto" w:fill="FFFFFF"/>
      </w:pPr>
    </w:p>
    <w:p w:rsidR="00EC4765" w:rsidRDefault="00561108" w:rsidP="00AE38B2">
      <w:pPr>
        <w:pStyle w:val="Standard"/>
        <w:shd w:val="clear" w:color="auto" w:fill="FFFFFF"/>
        <w:ind w:hanging="142"/>
      </w:pPr>
      <w:r>
        <w:rPr>
          <w:noProof/>
          <w:lang w:eastAsia="ru-RU" w:bidi="ar-SA"/>
        </w:rPr>
        <w:drawing>
          <wp:inline distT="0" distB="0" distL="0" distR="0">
            <wp:extent cx="6505575" cy="2190750"/>
            <wp:effectExtent l="0" t="0" r="0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38B2" w:rsidRDefault="00A006B5" w:rsidP="00AE38B2">
      <w:pPr>
        <w:pStyle w:val="Standard"/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Данные таблицы показывают, что разброс в баллах достаточно большой и нельзя выделить балл, набранный большинством. </w:t>
      </w:r>
    </w:p>
    <w:p w:rsidR="001E1EAA" w:rsidRPr="00AE38B2" w:rsidRDefault="00A006B5" w:rsidP="00AE38B2">
      <w:pPr>
        <w:pStyle w:val="Standard"/>
        <w:shd w:val="clear" w:color="auto" w:fill="FFFFFF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Из диаграммы видно, что есть обучающиеся, набравшие менее 10 баллов:</w:t>
      </w:r>
      <w:proofErr w:type="gramEnd"/>
    </w:p>
    <w:p w:rsidR="001E1EAA" w:rsidRDefault="00A006B5">
      <w:pPr>
        <w:pStyle w:val="11"/>
        <w:ind w:left="0"/>
        <w:jc w:val="center"/>
      </w:pPr>
      <w:r>
        <w:rPr>
          <w:rFonts w:cs="Times New Roman"/>
          <w:b/>
        </w:rPr>
        <w:t xml:space="preserve">Сравнительный анализ </w:t>
      </w:r>
      <w:r>
        <w:rPr>
          <w:rFonts w:cs="Times New Roman"/>
          <w:b/>
          <w:bCs/>
        </w:rPr>
        <w:t>результатов среза</w:t>
      </w:r>
    </w:p>
    <w:p w:rsidR="001E1EAA" w:rsidRDefault="00A006B5" w:rsidP="00B67D76">
      <w:pPr>
        <w:pStyle w:val="11"/>
        <w:ind w:left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с оценкой за 201</w:t>
      </w:r>
      <w:r w:rsidR="00AE38B2">
        <w:rPr>
          <w:rFonts w:cs="Times New Roman"/>
          <w:b/>
          <w:bCs/>
        </w:rPr>
        <w:t>9-2020</w:t>
      </w:r>
      <w:r>
        <w:rPr>
          <w:rFonts w:cs="Times New Roman"/>
          <w:b/>
          <w:bCs/>
        </w:rPr>
        <w:t xml:space="preserve"> учебный год</w:t>
      </w:r>
    </w:p>
    <w:tbl>
      <w:tblPr>
        <w:tblW w:w="0" w:type="auto"/>
        <w:tblInd w:w="424" w:type="dxa"/>
        <w:tblLayout w:type="fixed"/>
        <w:tblLook w:val="0000"/>
      </w:tblPr>
      <w:tblGrid>
        <w:gridCol w:w="1005"/>
        <w:gridCol w:w="1426"/>
        <w:gridCol w:w="1426"/>
        <w:gridCol w:w="1427"/>
        <w:gridCol w:w="1426"/>
        <w:gridCol w:w="1426"/>
        <w:gridCol w:w="1427"/>
      </w:tblGrid>
      <w:tr w:rsidR="00B67D76" w:rsidTr="00AE38B2">
        <w:trPr>
          <w:trHeight w:val="23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7D76" w:rsidRDefault="00B67D76" w:rsidP="000916DA">
            <w:pPr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понизили</w:t>
            </w:r>
          </w:p>
        </w:tc>
      </w:tr>
      <w:tr w:rsidR="00B67D76" w:rsidTr="00AE38B2">
        <w:trPr>
          <w:trHeight w:val="23"/>
        </w:trPr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7D76" w:rsidRDefault="00B67D76" w:rsidP="000916DA">
            <w:pPr>
              <w:snapToGri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%</w:t>
            </w:r>
          </w:p>
        </w:tc>
      </w:tr>
      <w:tr w:rsidR="00B67D76" w:rsidTr="00AE38B2">
        <w:trPr>
          <w:trHeight w:val="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E38B2">
              <w:rPr>
                <w:sz w:val="24"/>
                <w:szCs w:val="24"/>
              </w:rPr>
              <w:t>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E38B2">
              <w:rPr>
                <w:sz w:val="24"/>
                <w:szCs w:val="24"/>
              </w:rPr>
              <w:t>100</w:t>
            </w:r>
          </w:p>
        </w:tc>
      </w:tr>
      <w:tr w:rsidR="00B67D76" w:rsidTr="00AE38B2">
        <w:trPr>
          <w:trHeight w:val="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ED7140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ED7140" w:rsidP="00ED7140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E38B2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ED7140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Pr="00AE38B2" w:rsidRDefault="00ED7140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90,48</w:t>
            </w:r>
          </w:p>
        </w:tc>
      </w:tr>
      <w:tr w:rsidR="00B67D76" w:rsidTr="00AE38B2">
        <w:trPr>
          <w:trHeight w:val="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Pr="00AE38B2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68,18</w:t>
            </w:r>
          </w:p>
        </w:tc>
      </w:tr>
      <w:tr w:rsidR="00B67D76" w:rsidTr="00AE38B2">
        <w:trPr>
          <w:trHeight w:val="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Pr="00AE38B2" w:rsidRDefault="00A82489" w:rsidP="000916D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90,91</w:t>
            </w:r>
          </w:p>
        </w:tc>
      </w:tr>
      <w:tr w:rsidR="00B67D76" w:rsidTr="00AE38B2">
        <w:trPr>
          <w:trHeight w:val="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B67D76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ED7140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ED7140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Default="00A82489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82489" w:rsidRDefault="00A82489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7D76" w:rsidRPr="00AE38B2" w:rsidRDefault="00ED7140" w:rsidP="000916DA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7D76" w:rsidRPr="00A82489" w:rsidRDefault="00ED7140" w:rsidP="000916DA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86,91</w:t>
            </w:r>
          </w:p>
        </w:tc>
      </w:tr>
    </w:tbl>
    <w:p w:rsidR="00B67D76" w:rsidRDefault="00B67D76" w:rsidP="00B67D76">
      <w:pPr>
        <w:spacing w:line="100" w:lineRule="atLeast"/>
        <w:jc w:val="both"/>
        <w:rPr>
          <w:rFonts w:cs="Calibri"/>
        </w:rPr>
      </w:pPr>
    </w:p>
    <w:p w:rsidR="001E1EAA" w:rsidRDefault="00561108">
      <w:pPr>
        <w:pStyle w:val="Standard"/>
        <w:ind w:hanging="709"/>
        <w:jc w:val="both"/>
        <w:rPr>
          <w:rFonts w:cs="Times New Roman"/>
          <w:b/>
          <w:i/>
          <w:color w:val="FF0000"/>
        </w:rPr>
      </w:pPr>
      <w:r>
        <w:rPr>
          <w:rFonts w:cs="Times New Roman"/>
          <w:b/>
          <w:i/>
          <w:noProof/>
          <w:color w:val="FF0000"/>
          <w:lang w:eastAsia="ru-RU" w:bidi="ar-SA"/>
        </w:rPr>
        <w:drawing>
          <wp:inline distT="0" distB="0" distL="0" distR="0">
            <wp:extent cx="6715125" cy="1952625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1EAA" w:rsidRDefault="00817CB7">
      <w:pPr>
        <w:pStyle w:val="Standard"/>
        <w:shd w:val="clear" w:color="auto" w:fill="FFFFFF"/>
        <w:jc w:val="both"/>
      </w:pPr>
      <w:r>
        <w:rPr>
          <w:rFonts w:cs="Times New Roman"/>
          <w:b/>
        </w:rPr>
        <w:lastRenderedPageBreak/>
        <w:t xml:space="preserve">Следует отметить, что 16 </w:t>
      </w:r>
      <w:proofErr w:type="gramStart"/>
      <w:r>
        <w:rPr>
          <w:rFonts w:cs="Times New Roman"/>
          <w:b/>
        </w:rPr>
        <w:t>обучающихся</w:t>
      </w:r>
      <w:proofErr w:type="gramEnd"/>
      <w:r w:rsidR="00A006B5">
        <w:rPr>
          <w:rFonts w:cs="Times New Roman"/>
          <w:b/>
        </w:rPr>
        <w:t xml:space="preserve"> </w:t>
      </w:r>
      <w:r>
        <w:rPr>
          <w:rFonts w:cs="Times New Roman"/>
          <w:b/>
        </w:rPr>
        <w:t>понизили</w:t>
      </w:r>
      <w:r w:rsidR="00A006B5">
        <w:rPr>
          <w:rFonts w:cs="Times New Roman"/>
          <w:b/>
        </w:rPr>
        <w:t xml:space="preserve"> свою четвертную оценку на 2-3 балла</w:t>
      </w:r>
      <w:r>
        <w:rPr>
          <w:rFonts w:cs="Times New Roman"/>
          <w:b/>
        </w:rPr>
        <w:t>.</w:t>
      </w:r>
    </w:p>
    <w:p w:rsidR="0097173D" w:rsidRPr="00604E88" w:rsidRDefault="0097173D" w:rsidP="0097173D">
      <w:pPr>
        <w:shd w:val="clear" w:color="auto" w:fill="FFFFFF"/>
        <w:jc w:val="both"/>
        <w:rPr>
          <w:b/>
          <w:i/>
          <w:sz w:val="24"/>
          <w:szCs w:val="24"/>
        </w:rPr>
      </w:pPr>
      <w:r w:rsidRPr="00604E88">
        <w:rPr>
          <w:b/>
          <w:i/>
          <w:sz w:val="24"/>
          <w:szCs w:val="24"/>
        </w:rPr>
        <w:t xml:space="preserve">Данный факт требует анализа </w:t>
      </w:r>
      <w:proofErr w:type="gramStart"/>
      <w:r w:rsidRPr="00604E88">
        <w:rPr>
          <w:b/>
          <w:i/>
          <w:sz w:val="24"/>
          <w:szCs w:val="24"/>
        </w:rPr>
        <w:t>работы</w:t>
      </w:r>
      <w:proofErr w:type="gramEnd"/>
      <w:r w:rsidRPr="00604E88">
        <w:rPr>
          <w:b/>
          <w:i/>
          <w:sz w:val="24"/>
          <w:szCs w:val="24"/>
        </w:rPr>
        <w:t xml:space="preserve"> как самого педагога, так и более объективного и серьезного подхода к оценке знаний обучающихся!!! </w:t>
      </w:r>
    </w:p>
    <w:p w:rsidR="00817CB7" w:rsidRDefault="00817CB7" w:rsidP="0097173D">
      <w:pPr>
        <w:pStyle w:val="Standard"/>
        <w:shd w:val="clear" w:color="auto" w:fill="FFFFFF"/>
        <w:jc w:val="center"/>
        <w:rPr>
          <w:b/>
          <w:u w:val="single"/>
        </w:rPr>
      </w:pPr>
    </w:p>
    <w:p w:rsidR="00B67D76" w:rsidRPr="0097173D" w:rsidRDefault="00B67D76" w:rsidP="0097173D">
      <w:pPr>
        <w:pStyle w:val="Standard"/>
        <w:shd w:val="clear" w:color="auto" w:fill="FFFFFF"/>
        <w:jc w:val="center"/>
        <w:rPr>
          <w:b/>
          <w:u w:val="single"/>
        </w:rPr>
      </w:pPr>
      <w:r w:rsidRPr="0097173D">
        <w:rPr>
          <w:b/>
          <w:u w:val="single"/>
        </w:rPr>
        <w:t>Сравнительный анализ результатов школы с результатами города, области страны</w:t>
      </w:r>
    </w:p>
    <w:p w:rsidR="0097173D" w:rsidRDefault="0097173D" w:rsidP="00B67D76">
      <w:pPr>
        <w:shd w:val="clear" w:color="auto" w:fill="FFFFFF"/>
        <w:jc w:val="center"/>
        <w:rPr>
          <w:b/>
          <w:sz w:val="24"/>
        </w:rPr>
      </w:pPr>
    </w:p>
    <w:p w:rsidR="002F25DF" w:rsidRPr="00F90066" w:rsidRDefault="002F25DF" w:rsidP="002F25DF">
      <w:pPr>
        <w:shd w:val="clear" w:color="auto" w:fill="FFFFFF"/>
        <w:jc w:val="center"/>
        <w:rPr>
          <w:rFonts w:eastAsiaTheme="minorHAnsi"/>
          <w:b/>
          <w:sz w:val="24"/>
          <w:szCs w:val="24"/>
        </w:rPr>
      </w:pPr>
      <w:r w:rsidRPr="00F90066">
        <w:rPr>
          <w:rFonts w:eastAsiaTheme="minorHAnsi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2F25DF" w:rsidRPr="00F90066" w:rsidTr="00F85F9B">
        <w:trPr>
          <w:trHeight w:val="20"/>
        </w:trPr>
        <w:tc>
          <w:tcPr>
            <w:tcW w:w="2802" w:type="dxa"/>
            <w:vMerge w:val="restart"/>
            <w:vAlign w:val="center"/>
          </w:tcPr>
          <w:p w:rsidR="002F25DF" w:rsidRPr="00F90066" w:rsidRDefault="002F25DF" w:rsidP="00F85F9B">
            <w:pPr>
              <w:contextualSpacing/>
              <w:rPr>
                <w:rFonts w:eastAsiaTheme="minorHAnsi"/>
                <w:bCs/>
              </w:rPr>
            </w:pPr>
            <w:r w:rsidRPr="00F90066">
              <w:rPr>
                <w:rFonts w:eastAsiaTheme="minorHAnsi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понизили</w:t>
            </w:r>
          </w:p>
        </w:tc>
      </w:tr>
      <w:tr w:rsidR="002F25DF" w:rsidRPr="00F90066" w:rsidTr="00F85F9B">
        <w:trPr>
          <w:trHeight w:val="20"/>
        </w:trPr>
        <w:tc>
          <w:tcPr>
            <w:tcW w:w="2802" w:type="dxa"/>
            <w:vMerge/>
          </w:tcPr>
          <w:p w:rsidR="002F25DF" w:rsidRPr="00F90066" w:rsidRDefault="002F25DF" w:rsidP="00F85F9B">
            <w:pPr>
              <w:contextualSpacing/>
              <w:rPr>
                <w:rFonts w:eastAsiaTheme="minorHAnsi"/>
                <w:bCs/>
              </w:rPr>
            </w:pPr>
          </w:p>
        </w:tc>
        <w:tc>
          <w:tcPr>
            <w:tcW w:w="1226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кол-во</w:t>
            </w:r>
          </w:p>
        </w:tc>
        <w:tc>
          <w:tcPr>
            <w:tcW w:w="1226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%</w:t>
            </w:r>
          </w:p>
        </w:tc>
        <w:tc>
          <w:tcPr>
            <w:tcW w:w="1227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кол-во</w:t>
            </w:r>
          </w:p>
        </w:tc>
        <w:tc>
          <w:tcPr>
            <w:tcW w:w="1226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%</w:t>
            </w:r>
          </w:p>
        </w:tc>
        <w:tc>
          <w:tcPr>
            <w:tcW w:w="1226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кол-во</w:t>
            </w:r>
          </w:p>
        </w:tc>
        <w:tc>
          <w:tcPr>
            <w:tcW w:w="1227" w:type="dxa"/>
          </w:tcPr>
          <w:p w:rsidR="002F25DF" w:rsidRPr="00ED7140" w:rsidRDefault="002F25DF" w:rsidP="00ED7140">
            <w:pPr>
              <w:contextualSpacing/>
              <w:jc w:val="center"/>
              <w:rPr>
                <w:rFonts w:eastAsiaTheme="minorHAnsi"/>
                <w:bCs/>
                <w:sz w:val="22"/>
              </w:rPr>
            </w:pPr>
            <w:r w:rsidRPr="00ED7140">
              <w:rPr>
                <w:rFonts w:eastAsiaTheme="minorHAnsi"/>
                <w:bCs/>
                <w:sz w:val="22"/>
              </w:rPr>
              <w:t>%</w:t>
            </w:r>
          </w:p>
        </w:tc>
      </w:tr>
      <w:tr w:rsidR="00ED7140" w:rsidRPr="002F25DF" w:rsidTr="00F85F9B">
        <w:trPr>
          <w:trHeight w:val="20"/>
        </w:trPr>
        <w:tc>
          <w:tcPr>
            <w:tcW w:w="2802" w:type="dxa"/>
          </w:tcPr>
          <w:p w:rsidR="00ED7140" w:rsidRPr="002F25DF" w:rsidRDefault="00ED7140" w:rsidP="00F85F9B">
            <w:pPr>
              <w:rPr>
                <w:rFonts w:eastAsiaTheme="minorHAnsi"/>
                <w:b/>
                <w:i/>
                <w:sz w:val="24"/>
                <w:szCs w:val="24"/>
              </w:rPr>
            </w:pPr>
            <w:r w:rsidRPr="002F25DF">
              <w:rPr>
                <w:rFonts w:eastAsiaTheme="minorHAnsi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ED7140" w:rsidRDefault="00ED7140" w:rsidP="00F85F9B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6" w:type="dxa"/>
          </w:tcPr>
          <w:p w:rsidR="00ED7140" w:rsidRPr="00A82489" w:rsidRDefault="00ED7140" w:rsidP="00F85F9B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11,9</w:t>
            </w:r>
          </w:p>
        </w:tc>
        <w:tc>
          <w:tcPr>
            <w:tcW w:w="1227" w:type="dxa"/>
          </w:tcPr>
          <w:p w:rsidR="00ED7140" w:rsidRDefault="00ED7140" w:rsidP="00F85F9B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ED7140" w:rsidRPr="00A82489" w:rsidRDefault="00ED7140" w:rsidP="00F85F9B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1,19</w:t>
            </w:r>
          </w:p>
        </w:tc>
        <w:tc>
          <w:tcPr>
            <w:tcW w:w="1226" w:type="dxa"/>
          </w:tcPr>
          <w:p w:rsidR="00ED7140" w:rsidRPr="00AE38B2" w:rsidRDefault="00ED7140" w:rsidP="00F85F9B">
            <w:pPr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227" w:type="dxa"/>
          </w:tcPr>
          <w:p w:rsidR="00ED7140" w:rsidRPr="00A82489" w:rsidRDefault="00ED7140" w:rsidP="00F85F9B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86,91</w:t>
            </w:r>
          </w:p>
        </w:tc>
      </w:tr>
      <w:tr w:rsidR="00ED7140" w:rsidRPr="00F90066" w:rsidTr="00F85F9B">
        <w:trPr>
          <w:trHeight w:val="20"/>
        </w:trPr>
        <w:tc>
          <w:tcPr>
            <w:tcW w:w="2802" w:type="dxa"/>
          </w:tcPr>
          <w:p w:rsidR="00ED7140" w:rsidRPr="00F90066" w:rsidRDefault="00ED7140" w:rsidP="00F85F9B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F90066">
              <w:rPr>
                <w:rFonts w:eastAsiaTheme="minorHAnsi"/>
                <w:sz w:val="24"/>
                <w:szCs w:val="24"/>
              </w:rPr>
              <w:t>Киселевский</w:t>
            </w:r>
            <w:proofErr w:type="spellEnd"/>
            <w:r w:rsidRPr="00F90066">
              <w:rPr>
                <w:rFonts w:eastAsiaTheme="minorHAnsi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377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36,46</w:t>
            </w:r>
          </w:p>
        </w:tc>
        <w:tc>
          <w:tcPr>
            <w:tcW w:w="1227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26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2,51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631</w:t>
            </w:r>
          </w:p>
        </w:tc>
        <w:tc>
          <w:tcPr>
            <w:tcW w:w="1227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D7140">
              <w:rPr>
                <w:rFonts w:eastAsiaTheme="minorHAnsi"/>
                <w:bCs/>
                <w:sz w:val="24"/>
                <w:szCs w:val="24"/>
              </w:rPr>
              <w:t>61,03</w:t>
            </w:r>
          </w:p>
        </w:tc>
      </w:tr>
      <w:tr w:rsidR="00ED7140" w:rsidRPr="00F90066" w:rsidTr="00F85F9B">
        <w:trPr>
          <w:trHeight w:val="20"/>
        </w:trPr>
        <w:tc>
          <w:tcPr>
            <w:tcW w:w="2802" w:type="dxa"/>
          </w:tcPr>
          <w:p w:rsidR="00ED7140" w:rsidRPr="00F90066" w:rsidRDefault="00ED7140" w:rsidP="00F85F9B">
            <w:pPr>
              <w:rPr>
                <w:rFonts w:eastAsiaTheme="minorHAnsi"/>
                <w:sz w:val="24"/>
                <w:szCs w:val="24"/>
              </w:rPr>
            </w:pPr>
            <w:r w:rsidRPr="00F90066">
              <w:rPr>
                <w:rFonts w:eastAsiaTheme="minorHAnsi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12076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46,22</w:t>
            </w:r>
          </w:p>
        </w:tc>
        <w:tc>
          <w:tcPr>
            <w:tcW w:w="1227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942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3,61</w:t>
            </w:r>
          </w:p>
        </w:tc>
        <w:tc>
          <w:tcPr>
            <w:tcW w:w="1226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13112</w:t>
            </w:r>
          </w:p>
        </w:tc>
        <w:tc>
          <w:tcPr>
            <w:tcW w:w="1227" w:type="dxa"/>
          </w:tcPr>
          <w:p w:rsidR="00ED7140" w:rsidRPr="00ED7140" w:rsidRDefault="00ED7140" w:rsidP="002F25DF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50,18</w:t>
            </w:r>
          </w:p>
        </w:tc>
      </w:tr>
    </w:tbl>
    <w:p w:rsidR="002F25DF" w:rsidRPr="00F90066" w:rsidRDefault="002F25DF" w:rsidP="002F25DF">
      <w:pPr>
        <w:ind w:hanging="567"/>
        <w:jc w:val="both"/>
        <w:rPr>
          <w:rFonts w:eastAsiaTheme="minorHAnsi"/>
          <w:b/>
          <w:i/>
          <w:color w:val="FF0000"/>
          <w:sz w:val="24"/>
          <w:szCs w:val="24"/>
        </w:rPr>
      </w:pPr>
      <w:r w:rsidRPr="00F90066">
        <w:rPr>
          <w:rFonts w:eastAsiaTheme="minorHAnsi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6877050" cy="2105025"/>
            <wp:effectExtent l="1905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25DF" w:rsidRDefault="002F25DF" w:rsidP="00B67D76">
      <w:pPr>
        <w:shd w:val="clear" w:color="auto" w:fill="FFFFFF"/>
        <w:jc w:val="center"/>
        <w:rPr>
          <w:b/>
          <w:sz w:val="24"/>
        </w:rPr>
      </w:pPr>
    </w:p>
    <w:p w:rsidR="00B67D76" w:rsidRPr="0097173D" w:rsidRDefault="00B67D76" w:rsidP="00B67D76">
      <w:pPr>
        <w:shd w:val="clear" w:color="auto" w:fill="FFFFFF"/>
        <w:jc w:val="center"/>
        <w:rPr>
          <w:rFonts w:ascii="Calibri" w:hAnsi="Calibri"/>
          <w:sz w:val="28"/>
          <w:szCs w:val="22"/>
        </w:rPr>
      </w:pPr>
      <w:r w:rsidRPr="0097173D">
        <w:rPr>
          <w:b/>
          <w:sz w:val="24"/>
        </w:rPr>
        <w:t>Статистика по отметкам</w:t>
      </w:r>
    </w:p>
    <w:tbl>
      <w:tblPr>
        <w:tblW w:w="0" w:type="auto"/>
        <w:tblInd w:w="279" w:type="dxa"/>
        <w:tblLayout w:type="fixed"/>
        <w:tblLook w:val="0000"/>
      </w:tblPr>
      <w:tblGrid>
        <w:gridCol w:w="2370"/>
        <w:gridCol w:w="1470"/>
        <w:gridCol w:w="1485"/>
        <w:gridCol w:w="1470"/>
        <w:gridCol w:w="1470"/>
        <w:gridCol w:w="1245"/>
      </w:tblGrid>
      <w:tr w:rsidR="00B67D76" w:rsidTr="000916D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«2», %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«3», %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«4», 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0916DA">
            <w:pPr>
              <w:jc w:val="center"/>
            </w:pPr>
            <w:r>
              <w:rPr>
                <w:sz w:val="24"/>
                <w:szCs w:val="24"/>
              </w:rPr>
              <w:t>«5», %</w:t>
            </w:r>
          </w:p>
        </w:tc>
      </w:tr>
      <w:tr w:rsidR="00C80BA9" w:rsidTr="00124DF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выборка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1208149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24,73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40,66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28,41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6,2</w:t>
            </w:r>
          </w:p>
        </w:tc>
      </w:tr>
      <w:tr w:rsidR="00C80BA9" w:rsidTr="00124DF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24,47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42,35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27,38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5,79</w:t>
            </w:r>
          </w:p>
        </w:tc>
      </w:tr>
      <w:tr w:rsidR="00C80BA9" w:rsidTr="00124DF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Киселевский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37,62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39,36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17,99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color w:val="000000"/>
                <w:sz w:val="24"/>
                <w:szCs w:val="22"/>
              </w:rPr>
            </w:pPr>
            <w:r w:rsidRPr="00C80BA9">
              <w:rPr>
                <w:color w:val="000000"/>
                <w:sz w:val="24"/>
                <w:szCs w:val="22"/>
              </w:rPr>
              <w:t>5,03</w:t>
            </w:r>
          </w:p>
        </w:tc>
      </w:tr>
      <w:tr w:rsidR="00C80BA9" w:rsidTr="00124DF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A9" w:rsidRDefault="00C80BA9" w:rsidP="000916D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b/>
                <w:i/>
                <w:color w:val="000000"/>
                <w:sz w:val="24"/>
                <w:szCs w:val="22"/>
              </w:rPr>
            </w:pPr>
            <w:r w:rsidRPr="00C80BA9">
              <w:rPr>
                <w:b/>
                <w:i/>
                <w:color w:val="000000"/>
                <w:sz w:val="24"/>
                <w:szCs w:val="22"/>
              </w:rPr>
              <w:t>28,57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b/>
                <w:i/>
                <w:color w:val="000000"/>
                <w:sz w:val="24"/>
                <w:szCs w:val="22"/>
              </w:rPr>
            </w:pPr>
            <w:r w:rsidRPr="00C80BA9">
              <w:rPr>
                <w:b/>
                <w:i/>
                <w:color w:val="000000"/>
                <w:sz w:val="24"/>
                <w:szCs w:val="22"/>
              </w:rPr>
              <w:t>54,76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b/>
                <w:i/>
                <w:color w:val="000000"/>
                <w:sz w:val="24"/>
                <w:szCs w:val="22"/>
              </w:rPr>
            </w:pPr>
            <w:r w:rsidRPr="00C80BA9">
              <w:rPr>
                <w:b/>
                <w:i/>
                <w:color w:val="000000"/>
                <w:sz w:val="24"/>
                <w:szCs w:val="22"/>
              </w:rPr>
              <w:t>15,48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BA9" w:rsidRPr="00C80BA9" w:rsidRDefault="00C80BA9" w:rsidP="00C80BA9">
            <w:pPr>
              <w:jc w:val="center"/>
              <w:rPr>
                <w:b/>
                <w:i/>
                <w:color w:val="000000"/>
                <w:sz w:val="24"/>
                <w:szCs w:val="22"/>
              </w:rPr>
            </w:pPr>
            <w:r w:rsidRPr="00C80BA9">
              <w:rPr>
                <w:b/>
                <w:i/>
                <w:color w:val="000000"/>
                <w:sz w:val="24"/>
                <w:szCs w:val="22"/>
              </w:rPr>
              <w:t>1,19</w:t>
            </w:r>
          </w:p>
        </w:tc>
      </w:tr>
    </w:tbl>
    <w:p w:rsidR="00C80BA9" w:rsidRDefault="00C80BA9">
      <w:pPr>
        <w:pStyle w:val="Standard"/>
        <w:shd w:val="clear" w:color="auto" w:fill="FFFFFF"/>
        <w:jc w:val="both"/>
        <w:rPr>
          <w:rFonts w:cs="Times New Roman"/>
          <w:b/>
        </w:rPr>
      </w:pPr>
    </w:p>
    <w:p w:rsidR="001E1EAA" w:rsidRDefault="00561108">
      <w:pPr>
        <w:pStyle w:val="Standard"/>
        <w:shd w:val="clear" w:color="auto" w:fill="FFFFFF"/>
        <w:jc w:val="both"/>
        <w:rPr>
          <w:rFonts w:cs="Times New Roman"/>
          <w:b/>
        </w:rPr>
      </w:pPr>
      <w:r>
        <w:rPr>
          <w:noProof/>
          <w:lang w:eastAsia="ru-RU" w:bidi="ar-SA"/>
        </w:rPr>
        <w:drawing>
          <wp:inline distT="0" distB="0" distL="0" distR="0">
            <wp:extent cx="6105525" cy="24765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1EAA" w:rsidRDefault="001E1EAA">
      <w:pPr>
        <w:pStyle w:val="Standard"/>
        <w:shd w:val="clear" w:color="auto" w:fill="FFFFFF"/>
        <w:ind w:hanging="567"/>
        <w:jc w:val="both"/>
        <w:rPr>
          <w:rFonts w:cs="Times New Roman"/>
          <w:b/>
        </w:rPr>
      </w:pPr>
    </w:p>
    <w:p w:rsidR="00B67D76" w:rsidRDefault="00B67D76">
      <w:pPr>
        <w:pStyle w:val="Standard"/>
        <w:shd w:val="clear" w:color="auto" w:fill="FFFFFF"/>
        <w:jc w:val="center"/>
        <w:rPr>
          <w:rFonts w:cs="Times New Roman"/>
          <w:b/>
        </w:rPr>
      </w:pPr>
    </w:p>
    <w:p w:rsidR="001E1EAA" w:rsidRDefault="00A006B5">
      <w:pPr>
        <w:pStyle w:val="Standard"/>
        <w:shd w:val="clear" w:color="auto" w:fill="FFFFFF"/>
        <w:jc w:val="center"/>
      </w:pPr>
      <w:r>
        <w:rPr>
          <w:rFonts w:cs="Times New Roman"/>
          <w:b/>
        </w:rPr>
        <w:t>Сравнительный анализ достижения планируемых результатов ООП ООО</w:t>
      </w:r>
    </w:p>
    <w:p w:rsidR="00B67D76" w:rsidRDefault="00B67D76" w:rsidP="00B67D76">
      <w:pPr>
        <w:shd w:val="clear" w:color="auto" w:fill="FFFFFF"/>
        <w:rPr>
          <w:b/>
        </w:rPr>
      </w:pPr>
    </w:p>
    <w:tbl>
      <w:tblPr>
        <w:tblW w:w="0" w:type="auto"/>
        <w:tblInd w:w="17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85"/>
        <w:gridCol w:w="4788"/>
        <w:gridCol w:w="682"/>
        <w:gridCol w:w="879"/>
        <w:gridCol w:w="1005"/>
        <w:gridCol w:w="900"/>
        <w:gridCol w:w="915"/>
      </w:tblGrid>
      <w:tr w:rsidR="00B67D76" w:rsidTr="00B966E6">
        <w:trPr>
          <w:trHeight w:val="2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t>№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 w:right="23"/>
              <w:jc w:val="center"/>
            </w:pPr>
            <w:r>
              <w:t>Блоки ПООП ООО</w:t>
            </w:r>
          </w:p>
          <w:p w:rsidR="00B67D76" w:rsidRDefault="00B67D76" w:rsidP="00947301">
            <w:pPr>
              <w:ind w:left="23" w:right="23"/>
              <w:jc w:val="center"/>
            </w:pPr>
            <w:r>
              <w:t xml:space="preserve">выпускник </w:t>
            </w:r>
            <w:proofErr w:type="gramStart"/>
            <w:r>
              <w:t>научится</w:t>
            </w:r>
            <w:proofErr w:type="gramEnd"/>
            <w:r>
              <w:t xml:space="preserve"> / </w:t>
            </w:r>
            <w:r>
              <w:rPr>
                <w:i/>
              </w:rPr>
              <w:t>получит возможность научиться</w:t>
            </w:r>
            <w:r>
              <w:t xml:space="preserve"> или проверяемые требования (умения) в соответствии с ФГОС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t>Макс</w:t>
            </w:r>
            <w:r>
              <w:br/>
              <w:t>балл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proofErr w:type="gramStart"/>
            <w:r>
              <w:t>Средний</w:t>
            </w:r>
            <w:proofErr w:type="gramEnd"/>
            <w:r>
              <w:t xml:space="preserve"> % выполнения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rPr>
                <w:b/>
                <w:i/>
              </w:rPr>
              <w:t>школа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t>город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t>область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ind w:left="23"/>
              <w:jc w:val="center"/>
            </w:pPr>
            <w:r>
              <w:t>вся выборка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Pr="00817CB7" w:rsidRDefault="00B67D76" w:rsidP="00947301">
            <w:pPr>
              <w:jc w:val="center"/>
              <w:rPr>
                <w:b/>
              </w:rPr>
            </w:pPr>
            <w:r w:rsidRPr="00817CB7">
              <w:rPr>
                <w:b/>
              </w:rPr>
              <w:t>84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  <w:r>
              <w:t>1034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  <w:r>
              <w:t>26141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947301">
            <w:pPr>
              <w:jc w:val="center"/>
            </w:pPr>
            <w:r>
              <w:t>1208149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1К1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Списывать текст с пропусками орфограмм и </w:t>
            </w:r>
            <w:proofErr w:type="spellStart"/>
            <w:r>
              <w:lastRenderedPageBreak/>
              <w:t>пунктограмм</w:t>
            </w:r>
            <w:proofErr w:type="spellEnd"/>
            <w:r>
              <w:t xml:space="preserve">, соблюдать в практике </w:t>
            </w:r>
            <w:proofErr w:type="gramStart"/>
            <w:r>
              <w:t>письма</w:t>
            </w:r>
            <w:proofErr w:type="gramEnd"/>
            <w:r>
              <w:t xml:space="preserve"> изученные орфографические и пунктуационные нормы/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lastRenderedPageBreak/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54,76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49,71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53,18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54,32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lastRenderedPageBreak/>
              <w:t>1К2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67,06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67,51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59,94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57,75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1К3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97,62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92,17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91,33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90,94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2К1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Проводить морфемный и словообразовательный анализы слов;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75,4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73,95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82,02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82,82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2К2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проводить морфологический анализ слова;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36,11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47,32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53,4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53,97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2К3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проводить синтаксический анализ  предложения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20,63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28,53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37,64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38,34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2К4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46,43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43,49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54,29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54,66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3(1)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t>кв в сл</w:t>
            </w:r>
            <w:proofErr w:type="gramEnd"/>
            <w:r>
              <w:t>ове.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72,62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60,83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70,88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72,68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3(2)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64,29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48,26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56,06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58,99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76,19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60,74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68,02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66,84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64,68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61,6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61,86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 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30,36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41,49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48,91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50,48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7(1)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72,62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70,6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77,9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79,64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7(2)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5F4F45">
            <w:pPr>
              <w:jc w:val="both"/>
            </w:pPr>
            <w:r>
              <w:t>опираться на грамматический анализ при объяснении выбора тире и места его постановки в предложении. Соблюдать в речевой практике основные орфографические и пунктуационные нормы русского литературного языка/ 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br/>
              <w:t>соблюдать культуру</w:t>
            </w:r>
            <w:r w:rsidR="005F4F45">
              <w:t xml:space="preserve"> чтения, говорения, </w:t>
            </w:r>
            <w:proofErr w:type="spellStart"/>
            <w:r w:rsidR="005F4F45">
              <w:t>аудирования</w:t>
            </w:r>
            <w:proofErr w:type="spellEnd"/>
            <w:r w:rsidR="005F4F45">
              <w:t xml:space="preserve"> </w:t>
            </w:r>
            <w:r>
              <w:t>и письма;</w:t>
            </w:r>
            <w:r w:rsidR="005F4F45">
              <w:t xml:space="preserve"> </w:t>
            </w:r>
            <w:r>
              <w:t>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22,62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36,56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43,14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41,07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8(1)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38,69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45,89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56,31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C80BA9">
            <w:pPr>
              <w:jc w:val="center"/>
            </w:pPr>
            <w:r>
              <w:t>56,41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8(2)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5F4F45">
            <w:pPr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облюдать</w:t>
            </w:r>
            <w:proofErr w:type="spellEnd"/>
            <w:r>
              <w:t xml:space="preserve"> в речевой практике основные  орфографические и пунктуационные нормы русского литературного языка /совершенствовать орфографические и пунктуационные умения и навыки на основе знаний о нормах русского литературного языка;</w:t>
            </w:r>
            <w:r w:rsidR="005F4F45">
              <w:t xml:space="preserve"> </w:t>
            </w:r>
            <w:r>
              <w:t xml:space="preserve">соблюдать культуру чтения, говорения, </w:t>
            </w:r>
            <w:proofErr w:type="spellStart"/>
            <w:r>
              <w:lastRenderedPageBreak/>
              <w:t>аудирования</w:t>
            </w:r>
            <w:proofErr w:type="spellEnd"/>
            <w:r>
              <w:t xml:space="preserve"> и письма;</w:t>
            </w:r>
            <w:r>
              <w:br/>
              <w:t>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lastRenderedPageBreak/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30,95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43,52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50,48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50,15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5F4F45">
            <w:pPr>
              <w:jc w:val="both"/>
            </w:pPr>
            <w:r>
              <w:t>Владеть навыками изучающего чтения и информационной переработки прочитанного материала;</w:t>
            </w:r>
            <w:r w:rsidR="005F4F45">
              <w:t xml:space="preserve"> </w:t>
            </w:r>
            <w:r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br/>
              <w:t>И</w:t>
            </w:r>
            <w:proofErr w:type="gramEnd"/>
            <w:r>
              <w:t>спользовать при работе с текстом разные виды чтения (поисковое, просмотровое, ознакомительное, изучающее, реферативное)/</w:t>
            </w:r>
            <w:r w:rsidR="005F4F45">
              <w:t xml:space="preserve"> </w:t>
            </w:r>
            <w:r>
              <w:t xml:space="preserve">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28,57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37,81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46,06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47,64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  <w:p w:rsidR="00B67D76" w:rsidRDefault="00B67D76" w:rsidP="00C80BA9">
            <w:pPr>
              <w:jc w:val="both"/>
            </w:pPr>
            <w: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br/>
              <w:t xml:space="preserve">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48,02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46,94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55,01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56,48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  <w:p w:rsidR="00B67D76" w:rsidRDefault="00B67D76" w:rsidP="00C80BA9">
            <w:pPr>
              <w:jc w:val="both"/>
            </w:pPr>
            <w: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64,29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51,35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58,75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67D76" w:rsidRDefault="00B67D76" w:rsidP="000916DA">
            <w:pPr>
              <w:jc w:val="center"/>
            </w:pPr>
            <w:r>
              <w:t>60,05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12(1)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60,71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48,74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57,91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59,66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12(2)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38,69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31,48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38,93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39,98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13(1)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B064C6">
            <w:pPr>
              <w:jc w:val="both"/>
            </w:pPr>
            <w:r>
              <w:t>Распознавать стилистическую принадлежность слова и подбирать к слову близкие по значению слова (синонимы).</w:t>
            </w:r>
            <w:r w:rsidR="00B064C6">
              <w:t xml:space="preserve"> </w:t>
            </w:r>
            <w:r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17,86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29,59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39,77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41,06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13(2)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35,71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37,14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50,87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51,89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14(1)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t>обучающихся</w:t>
            </w:r>
            <w:proofErr w:type="gramEnd"/>
            <w: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41,07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43,42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53,19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54,45</w:t>
            </w:r>
          </w:p>
        </w:tc>
      </w:tr>
      <w:tr w:rsidR="00B67D76" w:rsidTr="00B966E6">
        <w:trPr>
          <w:trHeight w:val="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rPr>
                <w:b/>
                <w:bCs/>
              </w:rPr>
              <w:t>14(2)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76" w:rsidRDefault="00B67D76" w:rsidP="00C80BA9">
            <w:pPr>
              <w:jc w:val="both"/>
            </w:pPr>
            <w:proofErr w:type="gramStart"/>
            <w:r>
              <w:t xml:space="preserve">Распознавать уровни и единицы языка в предъявленном тексте и видеть взаимосвязь между ними; использовать языковые средства адекватно цели </w:t>
            </w:r>
            <w:r>
              <w:lastRenderedPageBreak/>
              <w:t xml:space="preserve">общения и речевой ситуации; создавать устные и письменные высказывания  &lt;…&gt;,  определенной функционально-смысловой принадлежности &lt;…&gt;;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</w:t>
            </w:r>
            <w:proofErr w:type="gramEnd"/>
            <w:r>
              <w:t xml:space="preserve"> осуществлять речевой самоконтроль.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76" w:rsidRDefault="00B67D76" w:rsidP="000916DA">
            <w:pPr>
              <w:jc w:val="center"/>
            </w:pPr>
            <w:r>
              <w:lastRenderedPageBreak/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Pr="00817CB7" w:rsidRDefault="00B67D76" w:rsidP="000916DA">
            <w:pPr>
              <w:jc w:val="center"/>
              <w:rPr>
                <w:b/>
              </w:rPr>
            </w:pPr>
            <w:r w:rsidRPr="00817CB7">
              <w:rPr>
                <w:b/>
              </w:rPr>
              <w:t>27,98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29,93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38,19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B67D76" w:rsidRDefault="00B67D76" w:rsidP="000916DA">
            <w:pPr>
              <w:jc w:val="center"/>
            </w:pPr>
            <w:r>
              <w:t>39,77</w:t>
            </w:r>
          </w:p>
        </w:tc>
      </w:tr>
    </w:tbl>
    <w:p w:rsidR="00B67D76" w:rsidRDefault="00B67D76" w:rsidP="00B67D76">
      <w:pPr>
        <w:shd w:val="clear" w:color="auto" w:fill="FFFFFF"/>
        <w:jc w:val="both"/>
        <w:rPr>
          <w:color w:val="FF0000"/>
        </w:rPr>
      </w:pPr>
    </w:p>
    <w:p w:rsidR="001E1EAA" w:rsidRDefault="00A006B5">
      <w:pPr>
        <w:pStyle w:val="Standard"/>
        <w:shd w:val="clear" w:color="auto" w:fill="FFFFFF"/>
        <w:jc w:val="both"/>
      </w:pPr>
      <w:r>
        <w:rPr>
          <w:rFonts w:cs="Times New Roman"/>
          <w:b/>
        </w:rPr>
        <w:t>Предложения:</w:t>
      </w:r>
    </w:p>
    <w:p w:rsidR="001E1EAA" w:rsidRDefault="00A006B5">
      <w:pPr>
        <w:pStyle w:val="11"/>
        <w:numPr>
          <w:ilvl w:val="0"/>
          <w:numId w:val="20"/>
        </w:numPr>
        <w:shd w:val="clear" w:color="auto" w:fill="FFFFFF"/>
        <w:ind w:left="426"/>
        <w:jc w:val="both"/>
      </w:pPr>
      <w:r>
        <w:rPr>
          <w:rFonts w:cs="Times New Roman"/>
        </w:rPr>
        <w:t xml:space="preserve">Учителям русского языка </w:t>
      </w:r>
      <w:proofErr w:type="spellStart"/>
      <w:r>
        <w:rPr>
          <w:rFonts w:cs="Times New Roman"/>
        </w:rPr>
        <w:t>С.А.Арыковой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Н.В.Шилик</w:t>
      </w:r>
      <w:proofErr w:type="spellEnd"/>
      <w:r>
        <w:rPr>
          <w:rFonts w:cs="Times New Roman"/>
        </w:rPr>
        <w:t>:</w:t>
      </w:r>
    </w:p>
    <w:p w:rsidR="001E1EAA" w:rsidRDefault="00A006B5" w:rsidP="00C80BA9">
      <w:pPr>
        <w:pStyle w:val="11"/>
        <w:numPr>
          <w:ilvl w:val="0"/>
          <w:numId w:val="35"/>
        </w:numPr>
        <w:shd w:val="clear" w:color="auto" w:fill="FFFFFF"/>
        <w:ind w:left="1134"/>
        <w:jc w:val="both"/>
      </w:pPr>
      <w:r>
        <w:rPr>
          <w:rFonts w:cs="Times New Roman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1E1EAA" w:rsidRDefault="00A006B5" w:rsidP="00C80BA9">
      <w:pPr>
        <w:pStyle w:val="11"/>
        <w:numPr>
          <w:ilvl w:val="0"/>
          <w:numId w:val="35"/>
        </w:numPr>
        <w:shd w:val="clear" w:color="auto" w:fill="FFFFFF"/>
        <w:ind w:left="1134"/>
        <w:jc w:val="both"/>
      </w:pPr>
      <w:r>
        <w:rPr>
          <w:rFonts w:cs="Times New Roman"/>
        </w:rPr>
        <w:t>продолжить работу по повышению знаний и совершенствованию предметных умений и навыков;</w:t>
      </w:r>
    </w:p>
    <w:p w:rsidR="001E1EAA" w:rsidRDefault="00A006B5" w:rsidP="00C80BA9">
      <w:pPr>
        <w:pStyle w:val="11"/>
        <w:numPr>
          <w:ilvl w:val="0"/>
          <w:numId w:val="35"/>
        </w:numPr>
        <w:shd w:val="clear" w:color="auto" w:fill="FFFFFF"/>
        <w:ind w:left="1134"/>
        <w:jc w:val="both"/>
      </w:pPr>
      <w:r>
        <w:rPr>
          <w:rFonts w:cs="Times New Roman"/>
        </w:rPr>
        <w:t>вести систематическую работу по повышению уровня владения школьниками орфографическими, фонетическими и пунктуационными нормами русского языка, умение выполнять разбор слов и предложений, владение нормами словообразования, умение работать с текстом (формулировать основную мысль, составлять план текста и тому подобное);</w:t>
      </w:r>
    </w:p>
    <w:p w:rsidR="001E1EAA" w:rsidRDefault="00A006B5" w:rsidP="00C80BA9">
      <w:pPr>
        <w:pStyle w:val="11"/>
        <w:numPr>
          <w:ilvl w:val="0"/>
          <w:numId w:val="35"/>
        </w:numPr>
        <w:shd w:val="clear" w:color="auto" w:fill="FFFFFF"/>
        <w:ind w:left="1134"/>
        <w:jc w:val="both"/>
      </w:pPr>
      <w:r>
        <w:rPr>
          <w:rFonts w:cs="Times New Roman"/>
        </w:rPr>
        <w:t>продолжить отработку навыков:</w:t>
      </w:r>
    </w:p>
    <w:p w:rsidR="001E1EAA" w:rsidRDefault="00A006B5">
      <w:pPr>
        <w:pStyle w:val="11"/>
        <w:numPr>
          <w:ilvl w:val="0"/>
          <w:numId w:val="22"/>
        </w:numPr>
        <w:shd w:val="clear" w:color="auto" w:fill="FFFFFF"/>
        <w:ind w:left="1134"/>
        <w:jc w:val="both"/>
      </w:pPr>
      <w:r>
        <w:rPr>
          <w:rFonts w:cs="Times New Roman"/>
        </w:rPr>
        <w:t>выполнения морфологического и словообразовательного разбора;</w:t>
      </w:r>
    </w:p>
    <w:p w:rsidR="001E1EAA" w:rsidRDefault="00A006B5">
      <w:pPr>
        <w:pStyle w:val="11"/>
        <w:numPr>
          <w:ilvl w:val="0"/>
          <w:numId w:val="9"/>
        </w:numPr>
        <w:shd w:val="clear" w:color="auto" w:fill="FFFFFF"/>
        <w:ind w:left="1134"/>
        <w:jc w:val="both"/>
      </w:pPr>
      <w:r>
        <w:rPr>
          <w:rFonts w:cs="Times New Roman"/>
        </w:rPr>
        <w:t>определения типа речи;</w:t>
      </w:r>
    </w:p>
    <w:p w:rsidR="001E1EAA" w:rsidRDefault="00A006B5">
      <w:pPr>
        <w:pStyle w:val="11"/>
        <w:numPr>
          <w:ilvl w:val="0"/>
          <w:numId w:val="9"/>
        </w:numPr>
        <w:shd w:val="clear" w:color="auto" w:fill="FFFFFF"/>
        <w:ind w:left="1134"/>
        <w:jc w:val="both"/>
      </w:pPr>
      <w:r>
        <w:rPr>
          <w:rFonts w:cs="Times New Roman"/>
        </w:rPr>
        <w:t>работы со сложным предложением;</w:t>
      </w:r>
    </w:p>
    <w:p w:rsidR="001E1EAA" w:rsidRDefault="00A006B5">
      <w:pPr>
        <w:pStyle w:val="11"/>
        <w:numPr>
          <w:ilvl w:val="0"/>
          <w:numId w:val="9"/>
        </w:numPr>
        <w:shd w:val="clear" w:color="auto" w:fill="FFFFFF"/>
        <w:ind w:left="1134"/>
        <w:jc w:val="both"/>
      </w:pPr>
      <w:r>
        <w:rPr>
          <w:rFonts w:cs="Times New Roman"/>
        </w:rPr>
        <w:t>соблюдения орфографических норм;</w:t>
      </w:r>
    </w:p>
    <w:p w:rsidR="001E1EAA" w:rsidRDefault="00A006B5">
      <w:pPr>
        <w:pStyle w:val="11"/>
        <w:numPr>
          <w:ilvl w:val="0"/>
          <w:numId w:val="9"/>
        </w:numPr>
        <w:shd w:val="clear" w:color="auto" w:fill="FFFFFF"/>
        <w:ind w:left="1134"/>
        <w:jc w:val="both"/>
      </w:pPr>
      <w:r>
        <w:rPr>
          <w:rFonts w:cs="Times New Roman"/>
        </w:rPr>
        <w:t>выполнения синтаксического разбора предложения;</w:t>
      </w:r>
    </w:p>
    <w:p w:rsidR="001E1EAA" w:rsidRDefault="00A006B5">
      <w:pPr>
        <w:pStyle w:val="11"/>
        <w:numPr>
          <w:ilvl w:val="0"/>
          <w:numId w:val="9"/>
        </w:numPr>
        <w:shd w:val="clear" w:color="auto" w:fill="FFFFFF"/>
        <w:ind w:left="1134"/>
        <w:jc w:val="both"/>
      </w:pPr>
      <w:r>
        <w:rPr>
          <w:rFonts w:cs="Times New Roman"/>
        </w:rPr>
        <w:t>постановки знака ударения.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>систематически включать в уроки задачи на логическое мышление, на осознанное чтение и понимание текста, вести постоянную отработку орфографической зоркости;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>использовать дифференцированный и индивидуальный подход;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>на уроках продолжить работу по отработке навыков работы с информацией, представленной в различных текстах;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 xml:space="preserve">усилить контроль за подготовкой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 xml:space="preserve"> к урокам;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>в 7 классе с целью повторения и систематизации знаний включать задания на формирование умений, по которым получены показатели ниже региональных;</w:t>
      </w:r>
    </w:p>
    <w:p w:rsidR="001E1EAA" w:rsidRDefault="00A006B5" w:rsidP="00C80BA9">
      <w:pPr>
        <w:pStyle w:val="11"/>
        <w:numPr>
          <w:ilvl w:val="0"/>
          <w:numId w:val="39"/>
        </w:numPr>
        <w:shd w:val="clear" w:color="auto" w:fill="FFFFFF"/>
        <w:ind w:left="1134" w:hanging="414"/>
        <w:jc w:val="both"/>
      </w:pPr>
      <w:r>
        <w:rPr>
          <w:rFonts w:cs="Times New Roman"/>
        </w:rPr>
        <w:t xml:space="preserve">систематически включать задания на формирование и развитие </w:t>
      </w:r>
      <w:proofErr w:type="spellStart"/>
      <w:r>
        <w:rPr>
          <w:rFonts w:cs="Times New Roman"/>
        </w:rPr>
        <w:t>метапредметных</w:t>
      </w:r>
      <w:proofErr w:type="spellEnd"/>
      <w:r>
        <w:rPr>
          <w:rFonts w:cs="Times New Roman"/>
        </w:rPr>
        <w:t xml:space="preserve"> учебных действий:</w:t>
      </w:r>
    </w:p>
    <w:p w:rsidR="001E1EAA" w:rsidRDefault="00A006B5">
      <w:pPr>
        <w:pStyle w:val="11"/>
        <w:numPr>
          <w:ilvl w:val="0"/>
          <w:numId w:val="24"/>
        </w:numPr>
        <w:shd w:val="clear" w:color="auto" w:fill="FFFFFF"/>
        <w:ind w:left="1418" w:hanging="284"/>
        <w:jc w:val="both"/>
      </w:pPr>
      <w:r>
        <w:rPr>
          <w:rFonts w:cs="Times New Roman"/>
        </w:rPr>
        <w:t>умение осуществлять расширенный поиск информации с использованием различных ресурсов;</w:t>
      </w:r>
    </w:p>
    <w:p w:rsidR="001E1EAA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>умение давать определение понятиям;</w:t>
      </w:r>
    </w:p>
    <w:p w:rsidR="001E1EAA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>умение устанавливать причинно - следственные связи;</w:t>
      </w:r>
    </w:p>
    <w:p w:rsidR="001E1EAA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 xml:space="preserve">умение осуществлять сравнение, </w:t>
      </w:r>
      <w:proofErr w:type="spellStart"/>
      <w:r>
        <w:rPr>
          <w:rFonts w:cs="Times New Roman"/>
        </w:rPr>
        <w:t>сериацию</w:t>
      </w:r>
      <w:proofErr w:type="spellEnd"/>
      <w:r>
        <w:rPr>
          <w:rFonts w:cs="Times New Roman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1E1EAA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 xml:space="preserve">умение строить </w:t>
      </w:r>
      <w:proofErr w:type="gramStart"/>
      <w:r>
        <w:rPr>
          <w:rFonts w:cs="Times New Roman"/>
        </w:rPr>
        <w:t>логическое рассуждение</w:t>
      </w:r>
      <w:proofErr w:type="gramEnd"/>
      <w:r>
        <w:rPr>
          <w:rFonts w:cs="Times New Roman"/>
        </w:rPr>
        <w:t>, включающее установление причинно- следственных связей;</w:t>
      </w:r>
    </w:p>
    <w:p w:rsidR="001E1EAA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1E1EAA" w:rsidRPr="00B064C6" w:rsidRDefault="00A006B5">
      <w:pPr>
        <w:pStyle w:val="11"/>
        <w:numPr>
          <w:ilvl w:val="0"/>
          <w:numId w:val="7"/>
        </w:numPr>
        <w:shd w:val="clear" w:color="auto" w:fill="FFFFFF"/>
        <w:ind w:left="1418" w:hanging="284"/>
        <w:jc w:val="both"/>
      </w:pPr>
      <w:r>
        <w:rPr>
          <w:rFonts w:cs="Times New Roman"/>
        </w:rPr>
        <w:t>владение основами коммуникативной рефлексии.</w:t>
      </w:r>
    </w:p>
    <w:p w:rsidR="00B064C6" w:rsidRPr="00745404" w:rsidRDefault="00B064C6" w:rsidP="00B064C6">
      <w:pPr>
        <w:pStyle w:val="a7"/>
        <w:numPr>
          <w:ilvl w:val="0"/>
          <w:numId w:val="4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szCs w:val="24"/>
        </w:rPr>
      </w:pPr>
      <w:r w:rsidRPr="00745404">
        <w:rPr>
          <w:szCs w:val="24"/>
        </w:rPr>
        <w:t>с целью устранения выявленных дефицитов и повышения уровня перечисленных знаний и умений внести изменения в рабочие программы по предметам и программу внеуро</w:t>
      </w:r>
      <w:r w:rsidRPr="00745404">
        <w:rPr>
          <w:szCs w:val="24"/>
        </w:rPr>
        <w:t>ч</w:t>
      </w:r>
      <w:r w:rsidRPr="00745404">
        <w:rPr>
          <w:szCs w:val="24"/>
        </w:rPr>
        <w:t>ной деятельности «Коррекционная работа по математике» и уделить особое внимание следующим темам:</w:t>
      </w:r>
    </w:p>
    <w:p w:rsidR="0000108C" w:rsidRPr="009E03FC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9E03FC">
        <w:rPr>
          <w:rFonts w:cs="Times New Roman"/>
        </w:rPr>
        <w:t>распознавание стилистической окраски слова</w:t>
      </w:r>
      <w:r w:rsidRPr="009E03FC">
        <w:t xml:space="preserve"> </w:t>
      </w:r>
      <w:r w:rsidR="00D20FE9" w:rsidRPr="009E03FC">
        <w:rPr>
          <w:b/>
          <w:i/>
        </w:rPr>
        <w:t>(</w:t>
      </w:r>
      <w:r w:rsidR="00556CB5" w:rsidRPr="009E03FC">
        <w:rPr>
          <w:b/>
          <w:i/>
        </w:rPr>
        <w:t xml:space="preserve">повторить </w:t>
      </w:r>
      <w:r w:rsidR="009E03FC" w:rsidRPr="009E03FC">
        <w:rPr>
          <w:b/>
          <w:i/>
        </w:rPr>
        <w:t>и</w:t>
      </w:r>
      <w:r w:rsidR="00556CB5" w:rsidRPr="009E03FC">
        <w:rPr>
          <w:b/>
          <w:i/>
        </w:rPr>
        <w:t xml:space="preserve"> отработать в ходе изучения темы «</w:t>
      </w:r>
      <w:r w:rsidR="009E03FC" w:rsidRPr="009E03FC">
        <w:rPr>
          <w:rFonts w:cs="Times New Roman"/>
          <w:b/>
          <w:i/>
        </w:rPr>
        <w:t>Словарное богатство русского языка</w:t>
      </w:r>
      <w:r w:rsidR="00556CB5" w:rsidRPr="009E03FC">
        <w:rPr>
          <w:b/>
          <w:i/>
        </w:rPr>
        <w:t>» - ноябрь 2020</w:t>
      </w:r>
      <w:r w:rsidR="00D20FE9" w:rsidRPr="009E03FC">
        <w:rPr>
          <w:b/>
          <w:i/>
        </w:rPr>
        <w:t>)</w:t>
      </w:r>
      <w:r w:rsidR="00000464">
        <w:rPr>
          <w:b/>
          <w:i/>
        </w:rPr>
        <w:t>;</w:t>
      </w:r>
    </w:p>
    <w:p w:rsidR="009E03FC" w:rsidRPr="00000464" w:rsidRDefault="0000108C" w:rsidP="009E03FC">
      <w:pPr>
        <w:pStyle w:val="11"/>
        <w:numPr>
          <w:ilvl w:val="0"/>
          <w:numId w:val="43"/>
        </w:numPr>
        <w:shd w:val="clear" w:color="auto" w:fill="FFFFFF"/>
        <w:ind w:left="1418"/>
        <w:jc w:val="both"/>
        <w:rPr>
          <w:b/>
          <w:i/>
        </w:rPr>
      </w:pPr>
      <w:r w:rsidRPr="00000464">
        <w:rPr>
          <w:rFonts w:cs="Times New Roman"/>
        </w:rPr>
        <w:lastRenderedPageBreak/>
        <w:t xml:space="preserve">выполнение </w:t>
      </w:r>
      <w:r w:rsidR="009E03FC" w:rsidRPr="00000464">
        <w:rPr>
          <w:rFonts w:cs="Times New Roman"/>
        </w:rPr>
        <w:t xml:space="preserve">морфемного, </w:t>
      </w:r>
      <w:r w:rsidRPr="00000464">
        <w:rPr>
          <w:rFonts w:cs="Times New Roman"/>
        </w:rPr>
        <w:t>морфологического</w:t>
      </w:r>
      <w:r w:rsidR="009E03FC" w:rsidRPr="00000464">
        <w:rPr>
          <w:rFonts w:cs="Times New Roman"/>
        </w:rPr>
        <w:t>, словообразовательного разбора слова и</w:t>
      </w:r>
      <w:r w:rsidR="009E03FC" w:rsidRPr="00000464">
        <w:rPr>
          <w:rFonts w:cs="Times New Roman"/>
          <w:sz w:val="20"/>
        </w:rPr>
        <w:t xml:space="preserve"> </w:t>
      </w:r>
      <w:r w:rsidR="009E03FC" w:rsidRPr="00000464">
        <w:rPr>
          <w:rFonts w:cs="Times New Roman"/>
        </w:rPr>
        <w:t xml:space="preserve">синтаксического разбора предложения </w:t>
      </w:r>
      <w:r w:rsidR="00000464" w:rsidRPr="00000464">
        <w:rPr>
          <w:rFonts w:cs="Times New Roman"/>
          <w:b/>
          <w:i/>
        </w:rPr>
        <w:t>(вести отработку в течение учебного года на каждом задании)</w:t>
      </w:r>
      <w:r w:rsidR="00000464">
        <w:rPr>
          <w:rFonts w:cs="Times New Roman"/>
          <w:b/>
          <w:i/>
        </w:rPr>
        <w:t>;</w:t>
      </w:r>
    </w:p>
    <w:p w:rsidR="0000108C" w:rsidRPr="00E31CFE" w:rsidRDefault="00F556F7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E31CFE">
        <w:rPr>
          <w:rFonts w:cs="Times New Roman"/>
        </w:rPr>
        <w:t>о</w:t>
      </w:r>
      <w:r w:rsidR="0000108C" w:rsidRPr="00E31CFE">
        <w:rPr>
          <w:rFonts w:cs="Times New Roman"/>
        </w:rPr>
        <w:t>бъяснение выбора предложения</w:t>
      </w:r>
      <w:r w:rsidR="00E31CFE" w:rsidRPr="00E31CFE">
        <w:t xml:space="preserve"> </w:t>
      </w:r>
      <w:r w:rsidR="00E31CFE" w:rsidRPr="00DC73B8">
        <w:rPr>
          <w:b/>
          <w:i/>
        </w:rPr>
        <w:t>(повторить в рамках изучения темы «</w:t>
      </w:r>
      <w:r w:rsidR="00E31CFE" w:rsidRPr="00DC73B8">
        <w:rPr>
          <w:rFonts w:cs="Times New Roman"/>
          <w:b/>
          <w:i/>
        </w:rPr>
        <w:t>Словосочетание, предложение</w:t>
      </w:r>
      <w:r w:rsidR="00E31CFE" w:rsidRPr="00DC73B8">
        <w:rPr>
          <w:b/>
          <w:i/>
        </w:rPr>
        <w:t>» - ноябрь 2020);</w:t>
      </w:r>
    </w:p>
    <w:p w:rsidR="0000108C" w:rsidRPr="00E31CFE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  <w:rPr>
          <w:b/>
          <w:i/>
        </w:rPr>
      </w:pPr>
      <w:r w:rsidRPr="00E31CFE">
        <w:t>толкование ситуации в з</w:t>
      </w:r>
      <w:r w:rsidR="00E31CFE" w:rsidRPr="00E31CFE">
        <w:t>аданном контексте</w:t>
      </w:r>
      <w:r w:rsidR="00C9040F" w:rsidRPr="00C9040F">
        <w:t>,</w:t>
      </w:r>
      <w:r w:rsidR="00E31CFE" w:rsidRPr="00C9040F">
        <w:t xml:space="preserve"> </w:t>
      </w:r>
      <w:r w:rsidR="00C9040F" w:rsidRPr="00C9040F">
        <w:rPr>
          <w:rFonts w:cs="Times New Roman"/>
        </w:rPr>
        <w:t>определение основной мысли текста</w:t>
      </w:r>
      <w:r w:rsidR="00C9040F">
        <w:rPr>
          <w:color w:val="0000FF"/>
        </w:rPr>
        <w:t xml:space="preserve"> </w:t>
      </w:r>
      <w:r w:rsidR="00E31CFE" w:rsidRPr="00E31CFE">
        <w:rPr>
          <w:b/>
          <w:i/>
        </w:rPr>
        <w:t>(отрабатывать в течение года в рамках уроков развития речи)</w:t>
      </w:r>
      <w:r w:rsidR="00E31CFE">
        <w:rPr>
          <w:b/>
          <w:i/>
        </w:rPr>
        <w:t>;</w:t>
      </w:r>
    </w:p>
    <w:p w:rsidR="0000108C" w:rsidRPr="00C9040F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C9040F">
        <w:rPr>
          <w:rFonts w:cs="Times New Roman"/>
        </w:rPr>
        <w:t xml:space="preserve">исправление ошибок в образовании форм слов </w:t>
      </w:r>
      <w:r w:rsidR="00C9040F" w:rsidRPr="00C9040F">
        <w:rPr>
          <w:rFonts w:cs="Times New Roman"/>
          <w:b/>
          <w:i/>
        </w:rPr>
        <w:t>(повторить и отработать в ходе изучения темы «Наречие» - ноябрь, декабрь 2020);</w:t>
      </w:r>
    </w:p>
    <w:p w:rsidR="0000108C" w:rsidRPr="00C9040F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C9040F">
        <w:rPr>
          <w:rFonts w:cs="Times New Roman"/>
        </w:rPr>
        <w:t>объяснение выбора предложения</w:t>
      </w:r>
      <w:r w:rsidRPr="00C9040F">
        <w:t xml:space="preserve"> на основе знаний о нормах русского литературного языка </w:t>
      </w:r>
      <w:r w:rsidRPr="00C9040F">
        <w:rPr>
          <w:rFonts w:cs="Times New Roman"/>
          <w:sz w:val="20"/>
        </w:rPr>
        <w:t xml:space="preserve"> </w:t>
      </w:r>
      <w:r w:rsidR="00C9040F" w:rsidRPr="00C9040F">
        <w:rPr>
          <w:b/>
          <w:i/>
        </w:rPr>
        <w:t>(отрабатывать в течение года в рамках уроков развития речи);</w:t>
      </w:r>
    </w:p>
    <w:p w:rsidR="0000108C" w:rsidRPr="001303F0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1303F0">
        <w:t>подбор синонима к слову</w:t>
      </w:r>
      <w:r w:rsidR="001303F0" w:rsidRPr="001303F0">
        <w:t>, составление предложения, в контексте которого данное многозначное слово употреблено в другом значении</w:t>
      </w:r>
      <w:r w:rsidR="001303F0">
        <w:t xml:space="preserve">, </w:t>
      </w:r>
      <w:r w:rsidR="001303F0" w:rsidRPr="001303F0">
        <w:rPr>
          <w:rFonts w:cs="Times New Roman"/>
        </w:rPr>
        <w:t xml:space="preserve">объяснение значения фразеологизма </w:t>
      </w:r>
      <w:r w:rsidR="00C9040F" w:rsidRPr="001303F0">
        <w:rPr>
          <w:b/>
          <w:i/>
        </w:rPr>
        <w:t>(</w:t>
      </w:r>
      <w:r w:rsidR="001303F0" w:rsidRPr="001303F0">
        <w:rPr>
          <w:b/>
          <w:i/>
        </w:rPr>
        <w:t>повторить в рамках изучения темы «Лексика» - ноябрь 2020</w:t>
      </w:r>
      <w:r w:rsidR="00C9040F" w:rsidRPr="001303F0">
        <w:rPr>
          <w:b/>
          <w:i/>
        </w:rPr>
        <w:t>)</w:t>
      </w:r>
      <w:r w:rsidR="001303F0" w:rsidRPr="001303F0">
        <w:rPr>
          <w:b/>
          <w:i/>
        </w:rPr>
        <w:t>;</w:t>
      </w:r>
    </w:p>
    <w:p w:rsidR="0000108C" w:rsidRPr="001303F0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  <w:rPr>
          <w:b/>
          <w:i/>
        </w:rPr>
      </w:pPr>
      <w:r w:rsidRPr="001303F0">
        <w:rPr>
          <w:rFonts w:cs="Times New Roman"/>
        </w:rPr>
        <w:t>выбор предложения с 2 запятыми, расстановка знаков препинания</w:t>
      </w:r>
      <w:r w:rsidRPr="001303F0">
        <w:t xml:space="preserve"> </w:t>
      </w:r>
      <w:r w:rsidR="001303F0" w:rsidRPr="001303F0">
        <w:rPr>
          <w:b/>
          <w:i/>
        </w:rPr>
        <w:t>(вести отработку в рамках изучения темы «Синтаксис» - ноябрь 2020)</w:t>
      </w:r>
      <w:r w:rsidRPr="001303F0">
        <w:rPr>
          <w:rFonts w:cs="Times New Roman"/>
          <w:b/>
          <w:i/>
          <w:sz w:val="20"/>
        </w:rPr>
        <w:t xml:space="preserve"> </w:t>
      </w:r>
    </w:p>
    <w:p w:rsidR="0000108C" w:rsidRPr="001303F0" w:rsidRDefault="0000108C" w:rsidP="0000108C">
      <w:pPr>
        <w:pStyle w:val="11"/>
        <w:numPr>
          <w:ilvl w:val="0"/>
          <w:numId w:val="43"/>
        </w:numPr>
        <w:shd w:val="clear" w:color="auto" w:fill="FFFFFF"/>
        <w:ind w:left="1418"/>
        <w:jc w:val="both"/>
      </w:pPr>
      <w:r w:rsidRPr="001303F0">
        <w:t>составление простого плана текста</w:t>
      </w:r>
      <w:r w:rsidR="001303F0" w:rsidRPr="001303F0">
        <w:rPr>
          <w:rFonts w:cs="Times New Roman"/>
        </w:rPr>
        <w:t xml:space="preserve"> </w:t>
      </w:r>
      <w:r w:rsidR="001303F0" w:rsidRPr="001303F0">
        <w:rPr>
          <w:b/>
          <w:i/>
        </w:rPr>
        <w:t>(отрабатывать в течение года в рамках уроков развития речи);</w:t>
      </w:r>
    </w:p>
    <w:p w:rsidR="001E1EAA" w:rsidRDefault="00A006B5" w:rsidP="0000108C">
      <w:pPr>
        <w:pStyle w:val="11"/>
        <w:numPr>
          <w:ilvl w:val="0"/>
          <w:numId w:val="20"/>
        </w:numPr>
        <w:shd w:val="clear" w:color="auto" w:fill="FFFFFF"/>
        <w:ind w:left="709" w:hanging="283"/>
        <w:jc w:val="both"/>
      </w:pPr>
      <w:r>
        <w:rPr>
          <w:rFonts w:cs="Times New Roman"/>
        </w:rPr>
        <w:t xml:space="preserve">Классным руководителям </w:t>
      </w:r>
      <w:r w:rsidR="0000108C">
        <w:rPr>
          <w:rFonts w:cs="Times New Roman"/>
        </w:rPr>
        <w:t>7</w:t>
      </w:r>
      <w:r>
        <w:rPr>
          <w:rFonts w:cs="Times New Roman"/>
        </w:rPr>
        <w:t xml:space="preserve"> классов отразить результаты выполнения работы в </w:t>
      </w:r>
      <w:proofErr w:type="spellStart"/>
      <w:r>
        <w:rPr>
          <w:rFonts w:cs="Times New Roman"/>
        </w:rPr>
        <w:t>портфолио</w:t>
      </w:r>
      <w:proofErr w:type="spellEnd"/>
      <w:r>
        <w:rPr>
          <w:rFonts w:cs="Times New Roman"/>
        </w:rPr>
        <w:t xml:space="preserve"> обучающихся.</w:t>
      </w:r>
    </w:p>
    <w:p w:rsidR="001E1EAA" w:rsidRDefault="001E1EAA">
      <w:pPr>
        <w:pStyle w:val="Standard"/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</w:p>
    <w:p w:rsidR="0000108C" w:rsidRDefault="0000108C">
      <w:pPr>
        <w:pStyle w:val="Standard"/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</w:p>
    <w:p w:rsidR="001E1EAA" w:rsidRDefault="0000108C">
      <w:pPr>
        <w:pStyle w:val="Standard"/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Учитель русского языка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proofErr w:type="spellStart"/>
      <w:r>
        <w:rPr>
          <w:rFonts w:cs="Times New Roman"/>
          <w:color w:val="000000"/>
        </w:rPr>
        <w:t>Н.В.Шилик</w:t>
      </w:r>
      <w:proofErr w:type="spellEnd"/>
    </w:p>
    <w:p w:rsidR="001E1EAA" w:rsidRDefault="00A006B5">
      <w:pPr>
        <w:pStyle w:val="Standard"/>
        <w:shd w:val="clear" w:color="auto" w:fill="FFFFFF"/>
        <w:spacing w:after="135"/>
        <w:ind w:left="3540" w:firstLine="708"/>
        <w:jc w:val="both"/>
      </w:pPr>
      <w:r>
        <w:rPr>
          <w:rFonts w:cs="Times New Roman"/>
          <w:color w:val="000000"/>
        </w:rPr>
        <w:t>Зам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иректора по УВР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Н.А.Юдаева</w:t>
      </w:r>
    </w:p>
    <w:sectPr w:rsidR="001E1EAA" w:rsidSect="00B67D76">
      <w:pgSz w:w="11906" w:h="16838"/>
      <w:pgMar w:top="720" w:right="720" w:bottom="720" w:left="128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5D" w:rsidRDefault="00D6595D">
      <w:r>
        <w:separator/>
      </w:r>
    </w:p>
  </w:endnote>
  <w:endnote w:type="continuationSeparator" w:id="0">
    <w:p w:rsidR="00D6595D" w:rsidRDefault="00D65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5D" w:rsidRDefault="00D6595D">
      <w:r>
        <w:rPr>
          <w:color w:val="000000"/>
        </w:rPr>
        <w:separator/>
      </w:r>
    </w:p>
  </w:footnote>
  <w:footnote w:type="continuationSeparator" w:id="0">
    <w:p w:rsidR="00D6595D" w:rsidRDefault="00D65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227"/>
    <w:multiLevelType w:val="multilevel"/>
    <w:tmpl w:val="11AC4ECC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">
    <w:nsid w:val="02297BC3"/>
    <w:multiLevelType w:val="hybridMultilevel"/>
    <w:tmpl w:val="804A0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C7E"/>
    <w:multiLevelType w:val="hybridMultilevel"/>
    <w:tmpl w:val="4C164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0A2F"/>
    <w:multiLevelType w:val="multilevel"/>
    <w:tmpl w:val="DD5CA59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">
    <w:nsid w:val="0CF07E23"/>
    <w:multiLevelType w:val="hybridMultilevel"/>
    <w:tmpl w:val="C3762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30733"/>
    <w:multiLevelType w:val="multilevel"/>
    <w:tmpl w:val="AA6A15C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24878B9"/>
    <w:multiLevelType w:val="hybridMultilevel"/>
    <w:tmpl w:val="678AAE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D5822"/>
    <w:multiLevelType w:val="multilevel"/>
    <w:tmpl w:val="ABE8521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6D562FD"/>
    <w:multiLevelType w:val="multilevel"/>
    <w:tmpl w:val="BB84605A"/>
    <w:styleLink w:val="WWNum7"/>
    <w:lvl w:ilvl="0">
      <w:numFmt w:val="bullet"/>
      <w:lvlText w:val="×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ACC1232"/>
    <w:multiLevelType w:val="hybridMultilevel"/>
    <w:tmpl w:val="598A6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018E8"/>
    <w:multiLevelType w:val="multilevel"/>
    <w:tmpl w:val="85C8ADC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>
    <w:nsid w:val="32551B4A"/>
    <w:multiLevelType w:val="multilevel"/>
    <w:tmpl w:val="127C8B08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8D46236"/>
    <w:multiLevelType w:val="hybridMultilevel"/>
    <w:tmpl w:val="FB74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B563B"/>
    <w:multiLevelType w:val="hybridMultilevel"/>
    <w:tmpl w:val="B532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C7F19"/>
    <w:multiLevelType w:val="multilevel"/>
    <w:tmpl w:val="91B2FEA0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40194003"/>
    <w:multiLevelType w:val="multilevel"/>
    <w:tmpl w:val="DA0ECDA4"/>
    <w:styleLink w:val="WWNum9"/>
    <w:lvl w:ilvl="0">
      <w:numFmt w:val="bullet"/>
      <w:lvlText w:val="×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6">
    <w:nsid w:val="40E849A1"/>
    <w:multiLevelType w:val="multilevel"/>
    <w:tmpl w:val="C950ADF6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6EC0191"/>
    <w:multiLevelType w:val="multilevel"/>
    <w:tmpl w:val="83F0F478"/>
    <w:lvl w:ilvl="0">
      <w:numFmt w:val="bullet"/>
      <w:lvlText w:val="×"/>
      <w:lvlJc w:val="left"/>
      <w:rPr>
        <w:rFonts w:ascii="Times New Roman" w:hAnsi="Times New Roman" w:cs="Times New Roman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8">
    <w:nsid w:val="4A846558"/>
    <w:multiLevelType w:val="hybridMultilevel"/>
    <w:tmpl w:val="6A5E2688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A4F98"/>
    <w:multiLevelType w:val="hybridMultilevel"/>
    <w:tmpl w:val="866C4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5724A"/>
    <w:multiLevelType w:val="multilevel"/>
    <w:tmpl w:val="BD924550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A535A5C"/>
    <w:multiLevelType w:val="multilevel"/>
    <w:tmpl w:val="DA0ECDA4"/>
    <w:numStyleLink w:val="WWNum9"/>
  </w:abstractNum>
  <w:abstractNum w:abstractNumId="22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319B5"/>
    <w:multiLevelType w:val="hybridMultilevel"/>
    <w:tmpl w:val="F8DCA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B0871"/>
    <w:multiLevelType w:val="multilevel"/>
    <w:tmpl w:val="F476182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716B76DC"/>
    <w:multiLevelType w:val="multilevel"/>
    <w:tmpl w:val="567E9108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E642A6"/>
    <w:multiLevelType w:val="hybridMultilevel"/>
    <w:tmpl w:val="278439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CA2576"/>
    <w:multiLevelType w:val="multilevel"/>
    <w:tmpl w:val="D6202A7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8">
    <w:nsid w:val="7ED57D03"/>
    <w:multiLevelType w:val="multilevel"/>
    <w:tmpl w:val="AA6A15C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7ED75C29"/>
    <w:multiLevelType w:val="hybridMultilevel"/>
    <w:tmpl w:val="A3903DDC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95B87"/>
    <w:multiLevelType w:val="multilevel"/>
    <w:tmpl w:val="486CA3D6"/>
    <w:styleLink w:val="WWNum4"/>
    <w:lvl w:ilvl="0">
      <w:numFmt w:val="bullet"/>
      <w:lvlText w:val="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30"/>
  </w:num>
  <w:num w:numId="5">
    <w:abstractNumId w:val="24"/>
  </w:num>
  <w:num w:numId="6">
    <w:abstractNumId w:val="0"/>
  </w:num>
  <w:num w:numId="7">
    <w:abstractNumId w:val="8"/>
  </w:num>
  <w:num w:numId="8">
    <w:abstractNumId w:val="25"/>
  </w:num>
  <w:num w:numId="9">
    <w:abstractNumId w:val="15"/>
  </w:num>
  <w:num w:numId="10">
    <w:abstractNumId w:val="16"/>
  </w:num>
  <w:num w:numId="11">
    <w:abstractNumId w:val="7"/>
  </w:num>
  <w:num w:numId="12">
    <w:abstractNumId w:val="11"/>
  </w:num>
  <w:num w:numId="13">
    <w:abstractNumId w:val="24"/>
  </w:num>
  <w:num w:numId="14">
    <w:abstractNumId w:val="20"/>
  </w:num>
  <w:num w:numId="15">
    <w:abstractNumId w:val="14"/>
  </w:num>
  <w:num w:numId="16">
    <w:abstractNumId w:val="25"/>
  </w:num>
  <w:num w:numId="17">
    <w:abstractNumId w:val="30"/>
  </w:num>
  <w:num w:numId="18">
    <w:abstractNumId w:val="11"/>
  </w:num>
  <w:num w:numId="19">
    <w:abstractNumId w:val="30"/>
  </w:num>
  <w:num w:numId="20">
    <w:abstractNumId w:val="3"/>
  </w:num>
  <w:num w:numId="21">
    <w:abstractNumId w:val="0"/>
  </w:num>
  <w:num w:numId="22">
    <w:abstractNumId w:val="15"/>
  </w:num>
  <w:num w:numId="23">
    <w:abstractNumId w:val="0"/>
  </w:num>
  <w:num w:numId="24">
    <w:abstractNumId w:val="8"/>
  </w:num>
  <w:num w:numId="25">
    <w:abstractNumId w:val="3"/>
    <w:lvlOverride w:ilvl="0">
      <w:startOverride w:val="1"/>
    </w:lvlOverride>
  </w:num>
  <w:num w:numId="26">
    <w:abstractNumId w:val="5"/>
  </w:num>
  <w:num w:numId="27">
    <w:abstractNumId w:val="28"/>
  </w:num>
  <w:num w:numId="28">
    <w:abstractNumId w:val="12"/>
  </w:num>
  <w:num w:numId="29">
    <w:abstractNumId w:val="4"/>
  </w:num>
  <w:num w:numId="30">
    <w:abstractNumId w:val="2"/>
  </w:num>
  <w:num w:numId="31">
    <w:abstractNumId w:val="6"/>
  </w:num>
  <w:num w:numId="32">
    <w:abstractNumId w:val="19"/>
  </w:num>
  <w:num w:numId="33">
    <w:abstractNumId w:val="1"/>
  </w:num>
  <w:num w:numId="34">
    <w:abstractNumId w:val="9"/>
  </w:num>
  <w:num w:numId="35">
    <w:abstractNumId w:val="26"/>
  </w:num>
  <w:num w:numId="36">
    <w:abstractNumId w:val="10"/>
  </w:num>
  <w:num w:numId="37">
    <w:abstractNumId w:val="21"/>
  </w:num>
  <w:num w:numId="38">
    <w:abstractNumId w:val="17"/>
  </w:num>
  <w:num w:numId="39">
    <w:abstractNumId w:val="27"/>
  </w:num>
  <w:num w:numId="40">
    <w:abstractNumId w:val="22"/>
  </w:num>
  <w:num w:numId="41">
    <w:abstractNumId w:val="23"/>
  </w:num>
  <w:num w:numId="42">
    <w:abstractNumId w:val="29"/>
  </w:num>
  <w:num w:numId="43">
    <w:abstractNumId w:val="18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EAA"/>
    <w:rsid w:val="00000464"/>
    <w:rsid w:val="0000108C"/>
    <w:rsid w:val="00087426"/>
    <w:rsid w:val="000916DA"/>
    <w:rsid w:val="000B3673"/>
    <w:rsid w:val="000D6C03"/>
    <w:rsid w:val="001303F0"/>
    <w:rsid w:val="001E1EAA"/>
    <w:rsid w:val="002901DF"/>
    <w:rsid w:val="002B6980"/>
    <w:rsid w:val="002F25DF"/>
    <w:rsid w:val="00524279"/>
    <w:rsid w:val="00556CB5"/>
    <w:rsid w:val="00561108"/>
    <w:rsid w:val="005E1BC5"/>
    <w:rsid w:val="005F4F45"/>
    <w:rsid w:val="006377AB"/>
    <w:rsid w:val="00817CB7"/>
    <w:rsid w:val="00947301"/>
    <w:rsid w:val="0097173D"/>
    <w:rsid w:val="009E03FC"/>
    <w:rsid w:val="00A006B5"/>
    <w:rsid w:val="00A457C0"/>
    <w:rsid w:val="00A75EFE"/>
    <w:rsid w:val="00A82489"/>
    <w:rsid w:val="00AD5458"/>
    <w:rsid w:val="00AE38B2"/>
    <w:rsid w:val="00B064C6"/>
    <w:rsid w:val="00B614AC"/>
    <w:rsid w:val="00B67D76"/>
    <w:rsid w:val="00B966E6"/>
    <w:rsid w:val="00C80BA9"/>
    <w:rsid w:val="00C9040F"/>
    <w:rsid w:val="00D20FE9"/>
    <w:rsid w:val="00D6595D"/>
    <w:rsid w:val="00D77614"/>
    <w:rsid w:val="00DC73B8"/>
    <w:rsid w:val="00DF2BCB"/>
    <w:rsid w:val="00E23AEE"/>
    <w:rsid w:val="00E31CFE"/>
    <w:rsid w:val="00EC4765"/>
    <w:rsid w:val="00ED7140"/>
    <w:rsid w:val="00F5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FE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5EFE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rsid w:val="00A75EF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75EFE"/>
    <w:pPr>
      <w:jc w:val="both"/>
    </w:pPr>
    <w:rPr>
      <w:rFonts w:eastAsia="Times New Roman" w:cs="Times New Roman"/>
      <w:sz w:val="28"/>
    </w:rPr>
  </w:style>
  <w:style w:type="paragraph" w:styleId="a3">
    <w:name w:val="List"/>
    <w:basedOn w:val="Textbody"/>
    <w:rsid w:val="00A75EFE"/>
    <w:rPr>
      <w:rFonts w:cs="Arial"/>
    </w:rPr>
  </w:style>
  <w:style w:type="paragraph" w:styleId="a4">
    <w:name w:val="caption"/>
    <w:basedOn w:val="Standard"/>
    <w:rsid w:val="00A75E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5EFE"/>
    <w:pPr>
      <w:suppressLineNumbers/>
    </w:pPr>
  </w:style>
  <w:style w:type="paragraph" w:customStyle="1" w:styleId="1">
    <w:name w:val="Название1"/>
    <w:basedOn w:val="Standard"/>
    <w:rsid w:val="00A75EF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rsid w:val="00A75EFE"/>
    <w:pPr>
      <w:suppressLineNumbers/>
    </w:pPr>
  </w:style>
  <w:style w:type="paragraph" w:styleId="a5">
    <w:name w:val="header"/>
    <w:basedOn w:val="Standard"/>
    <w:rsid w:val="00A75EFE"/>
    <w:pPr>
      <w:suppressLineNumbers/>
      <w:tabs>
        <w:tab w:val="center" w:pos="4677"/>
        <w:tab w:val="right" w:pos="9355"/>
      </w:tabs>
    </w:pPr>
  </w:style>
  <w:style w:type="paragraph" w:styleId="a6">
    <w:name w:val="footer"/>
    <w:basedOn w:val="Standard"/>
    <w:rsid w:val="00A75EFE"/>
    <w:pPr>
      <w:suppressLineNumbers/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Standard"/>
    <w:rsid w:val="00A75EFE"/>
    <w:pPr>
      <w:ind w:left="720"/>
    </w:pPr>
  </w:style>
  <w:style w:type="paragraph" w:customStyle="1" w:styleId="12">
    <w:name w:val="Обычный (веб)1"/>
    <w:basedOn w:val="Standard"/>
    <w:rsid w:val="00A75EFE"/>
    <w:pPr>
      <w:spacing w:before="28" w:after="28"/>
    </w:pPr>
    <w:rPr>
      <w:rFonts w:eastAsia="Times New Roman" w:cs="Times New Roman"/>
    </w:rPr>
  </w:style>
  <w:style w:type="paragraph" w:customStyle="1" w:styleId="13">
    <w:name w:val="Текст выноски1"/>
    <w:basedOn w:val="Standard"/>
    <w:rsid w:val="00A75EF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75EFE"/>
    <w:pPr>
      <w:suppressLineNumbers/>
    </w:pPr>
  </w:style>
  <w:style w:type="paragraph" w:customStyle="1" w:styleId="TableHeading">
    <w:name w:val="Table Heading"/>
    <w:basedOn w:val="TableContents"/>
    <w:rsid w:val="00A75EFE"/>
    <w:pPr>
      <w:jc w:val="center"/>
    </w:pPr>
    <w:rPr>
      <w:b/>
      <w:bCs/>
    </w:rPr>
  </w:style>
  <w:style w:type="paragraph" w:styleId="a7">
    <w:name w:val="List Paragraph"/>
    <w:basedOn w:val="Standard"/>
    <w:qFormat/>
    <w:rsid w:val="00A75EFE"/>
    <w:pPr>
      <w:ind w:left="720"/>
    </w:pPr>
    <w:rPr>
      <w:rFonts w:cs="Mangal"/>
      <w:szCs w:val="21"/>
    </w:rPr>
  </w:style>
  <w:style w:type="paragraph" w:styleId="a8">
    <w:name w:val="Balloon Text"/>
    <w:basedOn w:val="Standard"/>
    <w:rsid w:val="00A75EFE"/>
    <w:rPr>
      <w:rFonts w:ascii="Tahoma" w:hAnsi="Tahoma" w:cs="Mangal"/>
      <w:sz w:val="16"/>
      <w:szCs w:val="14"/>
    </w:rPr>
  </w:style>
  <w:style w:type="character" w:customStyle="1" w:styleId="14">
    <w:name w:val="Основной шрифт абзаца1"/>
    <w:rsid w:val="00A75EFE"/>
  </w:style>
  <w:style w:type="character" w:customStyle="1" w:styleId="a9">
    <w:name w:val="Верхний колонтитул Знак"/>
    <w:basedOn w:val="14"/>
    <w:rsid w:val="00A75EFE"/>
  </w:style>
  <w:style w:type="character" w:customStyle="1" w:styleId="aa">
    <w:name w:val="Нижний колонтитул Знак"/>
    <w:basedOn w:val="14"/>
    <w:rsid w:val="00A75EFE"/>
  </w:style>
  <w:style w:type="character" w:styleId="ab">
    <w:name w:val="Emphasis"/>
    <w:rsid w:val="00A75EFE"/>
    <w:rPr>
      <w:i/>
      <w:iCs/>
    </w:rPr>
  </w:style>
  <w:style w:type="character" w:customStyle="1" w:styleId="ac">
    <w:name w:val="Основной текст Знак"/>
    <w:rsid w:val="00A75EFE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Текст выноски Знак"/>
    <w:rsid w:val="00A75EF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75EFE"/>
    <w:rPr>
      <w:rFonts w:cs="Courier New"/>
    </w:rPr>
  </w:style>
  <w:style w:type="character" w:customStyle="1" w:styleId="ListLabel2">
    <w:name w:val="ListLabel 2"/>
    <w:rsid w:val="00A75EFE"/>
    <w:rPr>
      <w:color w:val="00000A"/>
    </w:rPr>
  </w:style>
  <w:style w:type="character" w:customStyle="1" w:styleId="ListLabel3">
    <w:name w:val="ListLabel 3"/>
    <w:rsid w:val="00A75EFE"/>
    <w:rPr>
      <w:rFonts w:cs="Times New Roman"/>
    </w:rPr>
  </w:style>
  <w:style w:type="character" w:customStyle="1" w:styleId="15">
    <w:name w:val="Текст выноски Знак1"/>
    <w:rsid w:val="00A75EFE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StrongEmphasis">
    <w:name w:val="Strong Emphasis"/>
    <w:rsid w:val="00A75EFE"/>
    <w:rPr>
      <w:b/>
      <w:bCs/>
    </w:rPr>
  </w:style>
  <w:style w:type="character" w:customStyle="1" w:styleId="ListLabel4">
    <w:name w:val="ListLabel 4"/>
    <w:rsid w:val="00A75EFE"/>
    <w:rPr>
      <w:rFonts w:cs="Courier New"/>
    </w:rPr>
  </w:style>
  <w:style w:type="character" w:customStyle="1" w:styleId="ListLabel5">
    <w:name w:val="ListLabel 5"/>
    <w:rsid w:val="00A75EFE"/>
    <w:rPr>
      <w:color w:val="00000A"/>
    </w:rPr>
  </w:style>
  <w:style w:type="character" w:customStyle="1" w:styleId="ListLabel6">
    <w:name w:val="ListLabel 6"/>
    <w:rsid w:val="00A75EFE"/>
    <w:rPr>
      <w:rFonts w:cs="Times New Roman"/>
    </w:rPr>
  </w:style>
  <w:style w:type="numbering" w:customStyle="1" w:styleId="WWNum1">
    <w:name w:val="WWNum1"/>
    <w:basedOn w:val="a2"/>
    <w:rsid w:val="00A75EFE"/>
    <w:pPr>
      <w:numPr>
        <w:numId w:val="1"/>
      </w:numPr>
    </w:pPr>
  </w:style>
  <w:style w:type="numbering" w:customStyle="1" w:styleId="WWNum2">
    <w:name w:val="WWNum2"/>
    <w:basedOn w:val="a2"/>
    <w:rsid w:val="00A75EFE"/>
    <w:pPr>
      <w:numPr>
        <w:numId w:val="2"/>
      </w:numPr>
    </w:pPr>
  </w:style>
  <w:style w:type="numbering" w:customStyle="1" w:styleId="WWNum3">
    <w:name w:val="WWNum3"/>
    <w:basedOn w:val="a2"/>
    <w:rsid w:val="00A75EFE"/>
    <w:pPr>
      <w:numPr>
        <w:numId w:val="3"/>
      </w:numPr>
    </w:pPr>
  </w:style>
  <w:style w:type="numbering" w:customStyle="1" w:styleId="WWNum4">
    <w:name w:val="WWNum4"/>
    <w:basedOn w:val="a2"/>
    <w:rsid w:val="00A75EFE"/>
    <w:pPr>
      <w:numPr>
        <w:numId w:val="4"/>
      </w:numPr>
    </w:pPr>
  </w:style>
  <w:style w:type="numbering" w:customStyle="1" w:styleId="WWNum5">
    <w:name w:val="WWNum5"/>
    <w:basedOn w:val="a2"/>
    <w:rsid w:val="00A75EFE"/>
    <w:pPr>
      <w:numPr>
        <w:numId w:val="5"/>
      </w:numPr>
    </w:pPr>
  </w:style>
  <w:style w:type="numbering" w:customStyle="1" w:styleId="WWNum6">
    <w:name w:val="WWNum6"/>
    <w:basedOn w:val="a2"/>
    <w:rsid w:val="00A75EFE"/>
    <w:pPr>
      <w:numPr>
        <w:numId w:val="6"/>
      </w:numPr>
    </w:pPr>
  </w:style>
  <w:style w:type="numbering" w:customStyle="1" w:styleId="WWNum7">
    <w:name w:val="WWNum7"/>
    <w:basedOn w:val="a2"/>
    <w:rsid w:val="00A75EFE"/>
    <w:pPr>
      <w:numPr>
        <w:numId w:val="7"/>
      </w:numPr>
    </w:pPr>
  </w:style>
  <w:style w:type="numbering" w:customStyle="1" w:styleId="WWNum8">
    <w:name w:val="WWNum8"/>
    <w:basedOn w:val="a2"/>
    <w:rsid w:val="00A75EFE"/>
    <w:pPr>
      <w:numPr>
        <w:numId w:val="8"/>
      </w:numPr>
    </w:pPr>
  </w:style>
  <w:style w:type="numbering" w:customStyle="1" w:styleId="WWNum9">
    <w:name w:val="WWNum9"/>
    <w:basedOn w:val="a2"/>
    <w:rsid w:val="00A75EFE"/>
    <w:pPr>
      <w:numPr>
        <w:numId w:val="9"/>
      </w:numPr>
    </w:pPr>
  </w:style>
  <w:style w:type="numbering" w:customStyle="1" w:styleId="WWNum10">
    <w:name w:val="WWNum10"/>
    <w:basedOn w:val="a2"/>
    <w:rsid w:val="00A75EFE"/>
    <w:pPr>
      <w:numPr>
        <w:numId w:val="10"/>
      </w:numPr>
    </w:pPr>
  </w:style>
  <w:style w:type="numbering" w:customStyle="1" w:styleId="WWNum11">
    <w:name w:val="WWNum11"/>
    <w:basedOn w:val="a2"/>
    <w:rsid w:val="00A75EFE"/>
    <w:pPr>
      <w:numPr>
        <w:numId w:val="11"/>
      </w:numPr>
    </w:pPr>
  </w:style>
  <w:style w:type="numbering" w:customStyle="1" w:styleId="WWNum12">
    <w:name w:val="WWNum12"/>
    <w:basedOn w:val="a2"/>
    <w:rsid w:val="00A75EFE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44E-2"/>
          <c:y val="6.9124423963134451E-2"/>
          <c:w val="0.95468270547814171"/>
          <c:h val="0.708504374453198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9932">
              <a:solidFill>
                <a:srgbClr val="000000"/>
              </a:solidFill>
              <a:prstDash val="solid"/>
            </a:ln>
          </c:spPr>
          <c:dLbls>
            <c:spPr>
              <a:noFill/>
              <a:ln w="19863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4.55</c:v>
                </c:pt>
                <c:pt idx="3">
                  <c:v>0</c:v>
                </c:pt>
                <c:pt idx="4">
                  <c:v>1.1900000000000011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9932">
              <a:solidFill>
                <a:srgbClr val="000000"/>
              </a:solidFill>
              <a:prstDash val="solid"/>
            </a:ln>
          </c:spPr>
          <c:dLbls>
            <c:spPr>
              <a:noFill/>
              <a:ln w="19863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5.26</c:v>
                </c:pt>
                <c:pt idx="1">
                  <c:v>19.05</c:v>
                </c:pt>
                <c:pt idx="2">
                  <c:v>9.09</c:v>
                </c:pt>
                <c:pt idx="3">
                  <c:v>27.27</c:v>
                </c:pt>
                <c:pt idx="4">
                  <c:v>15.48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9932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21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7819121946098066E-3"/>
                  <c:y val="-9.7989101605824979E-3"/>
                </c:manualLayout>
              </c:layout>
              <c:showVal val="1"/>
            </c:dLbl>
            <c:spPr>
              <a:noFill/>
              <a:ln w="19863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63.160000000000011</c:v>
                </c:pt>
                <c:pt idx="1">
                  <c:v>38.090000000000003</c:v>
                </c:pt>
                <c:pt idx="2">
                  <c:v>59.09</c:v>
                </c:pt>
                <c:pt idx="3">
                  <c:v>59.09</c:v>
                </c:pt>
                <c:pt idx="4">
                  <c:v>54.760000000000012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993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219E-3"/>
                  <c:y val="-2.203997856669344E-2"/>
                </c:manualLayout>
              </c:layout>
              <c:showVal val="1"/>
            </c:dLbl>
            <c:dLbl>
              <c:idx val="1"/>
              <c:layout>
                <c:manualLayout>
                  <c:x val="1.0102179740901492E-2"/>
                  <c:y val="-4.80650991290451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16E-2"/>
                </c:manualLayout>
              </c:layout>
              <c:showVal val="1"/>
            </c:dLbl>
            <c:dLbl>
              <c:idx val="4"/>
              <c:layout>
                <c:manualLayout>
                  <c:x val="8.9126559714795411E-3"/>
                  <c:y val="0"/>
                </c:manualLayout>
              </c:layout>
              <c:showVal val="1"/>
            </c:dLbl>
            <c:spPr>
              <a:noFill/>
              <a:ln w="19863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31.58</c:v>
                </c:pt>
                <c:pt idx="1">
                  <c:v>42.86</c:v>
                </c:pt>
                <c:pt idx="2">
                  <c:v>27.27</c:v>
                </c:pt>
                <c:pt idx="3">
                  <c:v>13.639999999999999</c:v>
                </c:pt>
                <c:pt idx="4">
                  <c:v>28.57</c:v>
                </c:pt>
              </c:numCache>
            </c:numRef>
          </c:val>
        </c:ser>
        <c:gapDepth val="0"/>
        <c:shape val="cylinder"/>
        <c:axId val="167056896"/>
        <c:axId val="167186816"/>
        <c:axId val="0"/>
      </c:bar3DChart>
      <c:catAx>
        <c:axId val="167056896"/>
        <c:scaling>
          <c:orientation val="minMax"/>
        </c:scaling>
        <c:axPos val="b"/>
        <c:numFmt formatCode="General" sourceLinked="1"/>
        <c:tickLblPos val="low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186816"/>
        <c:crosses val="autoZero"/>
        <c:auto val="1"/>
        <c:lblAlgn val="ctr"/>
        <c:lblOffset val="100"/>
        <c:tickLblSkip val="1"/>
        <c:tickMarkSkip val="1"/>
      </c:catAx>
      <c:valAx>
        <c:axId val="167186816"/>
        <c:scaling>
          <c:orientation val="minMax"/>
        </c:scaling>
        <c:axPos val="l"/>
        <c:majorGridlines>
          <c:spPr>
            <a:ln w="24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056896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spPr>
        <a:noFill/>
        <a:ln w="2483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689399612089028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68.72</c:v>
                </c:pt>
                <c:pt idx="1">
                  <c:v>57.14</c:v>
                </c:pt>
                <c:pt idx="2">
                  <c:v>72.73</c:v>
                </c:pt>
                <c:pt idx="3">
                  <c:v>86.36</c:v>
                </c:pt>
                <c:pt idx="4">
                  <c:v>71.430000000000007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46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25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5.26</c:v>
                </c:pt>
                <c:pt idx="1">
                  <c:v>19.05</c:v>
                </c:pt>
                <c:pt idx="2">
                  <c:v>13.639999999999999</c:v>
                </c:pt>
                <c:pt idx="3">
                  <c:v>27.27</c:v>
                </c:pt>
                <c:pt idx="4">
                  <c:v>16.670000000000005</c:v>
                </c:pt>
              </c:numCache>
            </c:numRef>
          </c:val>
        </c:ser>
        <c:gapDepth val="0"/>
        <c:shape val="cylinder"/>
        <c:axId val="167230848"/>
        <c:axId val="167236736"/>
        <c:axId val="0"/>
      </c:bar3DChart>
      <c:catAx>
        <c:axId val="16723084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236736"/>
        <c:crosses val="autoZero"/>
        <c:auto val="1"/>
        <c:lblAlgn val="ctr"/>
        <c:lblOffset val="100"/>
        <c:tickLblSkip val="1"/>
        <c:tickMarkSkip val="1"/>
      </c:catAx>
      <c:valAx>
        <c:axId val="16723673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230848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94E-2"/>
          <c:y val="4.0000000000000022E-2"/>
          <c:w val="0.95982142857143615"/>
          <c:h val="0.8435328496467465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24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81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02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Sheet1!$B$1:$Z$1</c:f>
              <c:strCache>
                <c:ptCount val="25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  <c:pt idx="3">
                  <c:v>2 К1</c:v>
                </c:pt>
                <c:pt idx="4">
                  <c:v>2 К2</c:v>
                </c:pt>
                <c:pt idx="5">
                  <c:v>2 К3</c:v>
                </c:pt>
                <c:pt idx="6">
                  <c:v>2 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Sheet1!$B$2:$Z$2</c:f>
              <c:numCache>
                <c:formatCode>General</c:formatCode>
                <c:ptCount val="25"/>
                <c:pt idx="0">
                  <c:v>55</c:v>
                </c:pt>
                <c:pt idx="1">
                  <c:v>67</c:v>
                </c:pt>
                <c:pt idx="2">
                  <c:v>97</c:v>
                </c:pt>
                <c:pt idx="3">
                  <c:v>75</c:v>
                </c:pt>
                <c:pt idx="4">
                  <c:v>36</c:v>
                </c:pt>
                <c:pt idx="5">
                  <c:v>21</c:v>
                </c:pt>
                <c:pt idx="6">
                  <c:v>46</c:v>
                </c:pt>
                <c:pt idx="7">
                  <c:v>72</c:v>
                </c:pt>
                <c:pt idx="8">
                  <c:v>64</c:v>
                </c:pt>
                <c:pt idx="9">
                  <c:v>76</c:v>
                </c:pt>
                <c:pt idx="10">
                  <c:v>65</c:v>
                </c:pt>
                <c:pt idx="11">
                  <c:v>30</c:v>
                </c:pt>
                <c:pt idx="12">
                  <c:v>73</c:v>
                </c:pt>
                <c:pt idx="13">
                  <c:v>21</c:v>
                </c:pt>
                <c:pt idx="14">
                  <c:v>39</c:v>
                </c:pt>
                <c:pt idx="15">
                  <c:v>31</c:v>
                </c:pt>
                <c:pt idx="16">
                  <c:v>29</c:v>
                </c:pt>
                <c:pt idx="17">
                  <c:v>48</c:v>
                </c:pt>
                <c:pt idx="18">
                  <c:v>64</c:v>
                </c:pt>
                <c:pt idx="19">
                  <c:v>73</c:v>
                </c:pt>
                <c:pt idx="20">
                  <c:v>39</c:v>
                </c:pt>
                <c:pt idx="21">
                  <c:v>18</c:v>
                </c:pt>
                <c:pt idx="22">
                  <c:v>36</c:v>
                </c:pt>
                <c:pt idx="23">
                  <c:v>41</c:v>
                </c:pt>
                <c:pt idx="24">
                  <c:v>28</c:v>
                </c:pt>
              </c:numCache>
            </c:numRef>
          </c:val>
        </c:ser>
        <c:gapDepth val="0"/>
        <c:shape val="cylinder"/>
        <c:axId val="167560704"/>
        <c:axId val="167718912"/>
        <c:axId val="0"/>
      </c:bar3DChart>
      <c:catAx>
        <c:axId val="1675607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718912"/>
        <c:crosses val="autoZero"/>
        <c:auto val="1"/>
        <c:lblAlgn val="ctr"/>
        <c:lblOffset val="100"/>
        <c:tickLblSkip val="1"/>
        <c:tickMarkSkip val="1"/>
      </c:catAx>
      <c:valAx>
        <c:axId val="1677189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56070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23E-2"/>
          <c:y val="3.3911719939117201E-2"/>
          <c:w val="0.95982142857143704"/>
          <c:h val="0.776422572178488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69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0887979934743811E-2"/>
                  <c:y val="-4.988700598020160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dLblPos val="r"/>
              <c:showVal val="1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Sheet1!$B$1:$AZ$1</c:f>
              <c:numCache>
                <c:formatCode>General</c:formatCode>
                <c:ptCount val="5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</c:numCache>
            </c:numRef>
          </c:cat>
          <c:val>
            <c:numRef>
              <c:f>Sheet1!$B$2:$AZ$2</c:f>
              <c:numCache>
                <c:formatCode>General</c:formatCode>
                <c:ptCount val="5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6</c:v>
                </c:pt>
                <c:pt idx="25">
                  <c:v>8</c:v>
                </c:pt>
                <c:pt idx="26">
                  <c:v>6</c:v>
                </c:pt>
                <c:pt idx="27">
                  <c:v>10</c:v>
                </c:pt>
                <c:pt idx="28">
                  <c:v>3</c:v>
                </c:pt>
                <c:pt idx="29">
                  <c:v>6</c:v>
                </c:pt>
                <c:pt idx="30">
                  <c:v>3</c:v>
                </c:pt>
                <c:pt idx="31">
                  <c:v>4</c:v>
                </c:pt>
                <c:pt idx="32">
                  <c:v>0</c:v>
                </c:pt>
                <c:pt idx="33">
                  <c:v>1</c:v>
                </c:pt>
                <c:pt idx="34">
                  <c:v>3</c:v>
                </c:pt>
                <c:pt idx="35">
                  <c:v>1</c:v>
                </c:pt>
                <c:pt idx="36">
                  <c:v>3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0</c:v>
                </c:pt>
                <c:pt idx="42">
                  <c:v>0</c:v>
                </c:pt>
                <c:pt idx="43">
                  <c:v>1</c:v>
                </c:pt>
                <c:pt idx="44">
                  <c:v>1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</c:ser>
        <c:marker val="1"/>
        <c:axId val="174135552"/>
        <c:axId val="174305664"/>
      </c:lineChart>
      <c:catAx>
        <c:axId val="174135552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4305664"/>
        <c:crosses val="autoZero"/>
        <c:auto val="1"/>
        <c:lblAlgn val="ctr"/>
        <c:lblOffset val="100"/>
        <c:tickLblSkip val="1"/>
        <c:tickMarkSkip val="1"/>
      </c:catAx>
      <c:valAx>
        <c:axId val="17430566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4135552"/>
        <c:crosses val="autoZero"/>
        <c:crossBetween val="between"/>
      </c:valAx>
      <c:spPr>
        <a:solidFill>
          <a:srgbClr val="FFFFFF"/>
        </a:solidFill>
        <a:ln w="1269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776422572178487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068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62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1376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11.9</c:v>
                </c:pt>
                <c:pt idx="1">
                  <c:v>1.1900000000000011</c:v>
                </c:pt>
                <c:pt idx="2">
                  <c:v>86.910000000000025</c:v>
                </c:pt>
              </c:numCache>
            </c:numRef>
          </c:val>
        </c:ser>
        <c:gapDepth val="0"/>
        <c:shape val="cylinder"/>
        <c:axId val="175986176"/>
        <c:axId val="175987712"/>
        <c:axId val="0"/>
      </c:bar3DChart>
      <c:catAx>
        <c:axId val="175986176"/>
        <c:scaling>
          <c:orientation val="minMax"/>
        </c:scaling>
        <c:axPos val="b"/>
        <c:numFmt formatCode="General" sourceLinked="1"/>
        <c:tickLblPos val="low"/>
        <c:spPr>
          <a:ln w="26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5987712"/>
        <c:crosses val="autoZero"/>
        <c:auto val="1"/>
        <c:lblAlgn val="ctr"/>
        <c:lblOffset val="100"/>
        <c:tickLblSkip val="1"/>
        <c:tickMarkSkip val="1"/>
      </c:catAx>
      <c:valAx>
        <c:axId val="175987712"/>
        <c:scaling>
          <c:orientation val="minMax"/>
        </c:scaling>
        <c:axPos val="l"/>
        <c:majorGridlines>
          <c:spPr>
            <a:ln w="26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5986176"/>
        <c:crosses val="autoZero"/>
        <c:crossBetween val="between"/>
      </c:valAx>
      <c:spPr>
        <a:noFill/>
        <a:ln w="2143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3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05E-2"/>
          <c:y val="4.0000000000000022E-2"/>
          <c:w val="0.95982142857143793"/>
          <c:h val="0.776422572178489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B3-43A7-BE55-D4C1B385C04C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B3-43A7-BE55-D4C1B385C04C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B3-43A7-BE55-D4C1B385C04C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11.9</c:v>
                </c:pt>
                <c:pt idx="1">
                  <c:v>1.1900000000000011</c:v>
                </c:pt>
                <c:pt idx="2">
                  <c:v>86.910000000000025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B3-43A7-BE55-D4C1B385C0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B3-43A7-BE55-D4C1B385C04C}"/>
                </c:ext>
              </c:extLst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36.46</c:v>
                </c:pt>
                <c:pt idx="1">
                  <c:v>2.5099999999999998</c:v>
                </c:pt>
                <c:pt idx="2">
                  <c:v>61.03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5B3-43A7-BE55-D4C1B385C04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B3-43A7-BE55-D4C1B385C04C}"/>
                </c:ext>
              </c:extLst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B3-43A7-BE55-D4C1B385C04C}"/>
                </c:ext>
              </c:extLst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B3-43A7-BE55-D4C1B385C0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46.220000000000013</c:v>
                </c:pt>
                <c:pt idx="1">
                  <c:v>3.61</c:v>
                </c:pt>
                <c:pt idx="2">
                  <c:v>50.17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5B3-43A7-BE55-D4C1B385C04C}"/>
            </c:ext>
          </c:extLst>
        </c:ser>
        <c:gapDepth val="0"/>
        <c:shape val="cylinder"/>
        <c:axId val="111117440"/>
        <c:axId val="111118976"/>
        <c:axId val="0"/>
      </c:bar3DChart>
      <c:catAx>
        <c:axId val="1111174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1118976"/>
        <c:crosses val="autoZero"/>
        <c:auto val="1"/>
        <c:lblAlgn val="ctr"/>
        <c:lblOffset val="100"/>
        <c:tickLblSkip val="1"/>
        <c:tickMarkSkip val="1"/>
      </c:catAx>
      <c:valAx>
        <c:axId val="1111189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11174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238967222120502E-2"/>
          <c:y val="0.18560499214706638"/>
          <c:w val="0.95468270547814171"/>
          <c:h val="0.708504374453198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9738">
              <a:solidFill>
                <a:srgbClr val="000000"/>
              </a:solidFill>
              <a:prstDash val="solid"/>
            </a:ln>
          </c:spPr>
          <c:dLbls>
            <c:spPr>
              <a:noFill/>
              <a:ln w="19476">
                <a:noFill/>
              </a:ln>
            </c:spPr>
            <c:txPr>
              <a:bodyPr/>
              <a:lstStyle/>
              <a:p>
                <a:pPr>
                  <a:defRPr sz="768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24.73</c:v>
                </c:pt>
                <c:pt idx="1">
                  <c:v>40.660000000000011</c:v>
                </c:pt>
                <c:pt idx="2">
                  <c:v>28.41</c:v>
                </c:pt>
                <c:pt idx="3" formatCode="@">
                  <c:v>6.21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9738">
              <a:solidFill>
                <a:srgbClr val="000000"/>
              </a:solidFill>
              <a:prstDash val="solid"/>
            </a:ln>
          </c:spPr>
          <c:dLbls>
            <c:spPr>
              <a:noFill/>
              <a:ln w="19476">
                <a:noFill/>
              </a:ln>
            </c:spPr>
            <c:txPr>
              <a:bodyPr/>
              <a:lstStyle/>
              <a:p>
                <a:pPr>
                  <a:defRPr sz="768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24.47</c:v>
                </c:pt>
                <c:pt idx="1">
                  <c:v>42.35</c:v>
                </c:pt>
                <c:pt idx="2">
                  <c:v>27.38</c:v>
                </c:pt>
                <c:pt idx="3">
                  <c:v>5.79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9738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4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1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9E-2"/>
                  <c:y val="0"/>
                </c:manualLayout>
              </c:layout>
              <c:showVal val="1"/>
            </c:dLbl>
            <c:spPr>
              <a:noFill/>
              <a:ln w="19476">
                <a:noFill/>
              </a:ln>
            </c:spPr>
            <c:txPr>
              <a:bodyPr/>
              <a:lstStyle/>
              <a:p>
                <a:pPr>
                  <a:defRPr sz="768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37.620000000000012</c:v>
                </c:pt>
                <c:pt idx="1">
                  <c:v>39.36</c:v>
                </c:pt>
                <c:pt idx="2">
                  <c:v>17.989999999999963</c:v>
                </c:pt>
                <c:pt idx="3">
                  <c:v>5.03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973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045E-3"/>
                  <c:y val="-2.2039978566693427E-2"/>
                </c:manualLayout>
              </c:layout>
              <c:showVal val="1"/>
            </c:dLbl>
            <c:dLbl>
              <c:idx val="1"/>
              <c:layout>
                <c:manualLayout>
                  <c:x val="1.0102179740901492E-2"/>
                  <c:y val="-4.8065099129044912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11E-2"/>
                </c:manualLayout>
              </c:layout>
              <c:showVal val="1"/>
            </c:dLbl>
            <c:dLbl>
              <c:idx val="3"/>
              <c:layout>
                <c:manualLayout>
                  <c:x val="1.0781671159029669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64E-3"/>
                  <c:y val="0"/>
                </c:manualLayout>
              </c:layout>
              <c:showVal val="1"/>
            </c:dLbl>
            <c:spPr>
              <a:noFill/>
              <a:ln w="19476">
                <a:noFill/>
              </a:ln>
            </c:spPr>
            <c:txPr>
              <a:bodyPr/>
              <a:lstStyle/>
              <a:p>
                <a:pPr>
                  <a:defRPr sz="768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28.57</c:v>
                </c:pt>
                <c:pt idx="1">
                  <c:v>0</c:v>
                </c:pt>
                <c:pt idx="2">
                  <c:v>15.48</c:v>
                </c:pt>
                <c:pt idx="3">
                  <c:v>1.1900000000000017</c:v>
                </c:pt>
              </c:numCache>
            </c:numRef>
          </c:val>
        </c:ser>
        <c:gapDepth val="0"/>
        <c:shape val="cylinder"/>
        <c:axId val="166786944"/>
        <c:axId val="166788480"/>
        <c:axId val="0"/>
      </c:bar3DChart>
      <c:catAx>
        <c:axId val="166786944"/>
        <c:scaling>
          <c:orientation val="minMax"/>
        </c:scaling>
        <c:axPos val="b"/>
        <c:numFmt formatCode="General" sourceLinked="1"/>
        <c:tickLblPos val="low"/>
        <c:spPr>
          <a:ln w="243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6788480"/>
        <c:crosses val="autoZero"/>
        <c:auto val="1"/>
        <c:lblAlgn val="ctr"/>
        <c:lblOffset val="100"/>
        <c:tickLblSkip val="1"/>
        <c:tickMarkSkip val="1"/>
      </c:catAx>
      <c:valAx>
        <c:axId val="166788480"/>
        <c:scaling>
          <c:orientation val="minMax"/>
        </c:scaling>
        <c:axPos val="l"/>
        <c:majorGridlines>
          <c:spPr>
            <a:ln w="243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3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6786944"/>
        <c:crosses val="autoZero"/>
        <c:crossBetween val="between"/>
      </c:valAx>
      <c:spPr>
        <a:noFill/>
        <a:ln w="19498">
          <a:noFill/>
        </a:ln>
      </c:spPr>
    </c:plotArea>
    <c:legend>
      <c:legendPos val="b"/>
      <c:spPr>
        <a:noFill/>
        <a:ln w="2434">
          <a:solidFill>
            <a:srgbClr val="000000"/>
          </a:solidFill>
          <a:prstDash val="solid"/>
        </a:ln>
      </c:spPr>
      <c:txPr>
        <a:bodyPr/>
        <a:lstStyle/>
        <a:p>
          <a:pPr>
            <a:defRPr sz="691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20</cp:revision>
  <cp:lastPrinted>2017-03-24T09:42:00Z</cp:lastPrinted>
  <dcterms:created xsi:type="dcterms:W3CDTF">2020-12-19T07:46:00Z</dcterms:created>
  <dcterms:modified xsi:type="dcterms:W3CDTF">2020-12-19T17:41:00Z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