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80F" w:rsidRDefault="001D180F" w:rsidP="00625F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Муниципальное бюджетное общеобразовательное учреждение</w:t>
      </w:r>
    </w:p>
    <w:p w:rsidR="001D180F" w:rsidRPr="001D180F" w:rsidRDefault="001D180F" w:rsidP="00625F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180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Средняя общеобразовательная школа №14</w:t>
      </w:r>
      <w:r w:rsidRPr="001D180F">
        <w:rPr>
          <w:rFonts w:ascii="Times New Roman" w:hAnsi="Times New Roman" w:cs="Times New Roman"/>
          <w:sz w:val="24"/>
          <w:szCs w:val="24"/>
        </w:rPr>
        <w:t>»</w:t>
      </w:r>
    </w:p>
    <w:p w:rsidR="001D180F" w:rsidRPr="001D180F" w:rsidRDefault="001D180F" w:rsidP="00625F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D180F" w:rsidRDefault="001D180F" w:rsidP="00625F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СПРАВКА </w:t>
      </w:r>
    </w:p>
    <w:p w:rsidR="001D180F" w:rsidRDefault="001D180F" w:rsidP="00625F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по итогам проведения </w:t>
      </w:r>
      <w:r w:rsidR="0075269C">
        <w:rPr>
          <w:rFonts w:ascii="Times New Roman CYR" w:hAnsi="Times New Roman CYR" w:cs="Times New Roman CYR"/>
          <w:b/>
          <w:bCs/>
          <w:sz w:val="24"/>
          <w:szCs w:val="24"/>
        </w:rPr>
        <w:t>ВПР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</w:p>
    <w:p w:rsidR="001D180F" w:rsidRDefault="001D180F" w:rsidP="00625F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по биологии в 7-х классах </w:t>
      </w:r>
      <w:r w:rsidR="0075269C">
        <w:rPr>
          <w:rFonts w:ascii="Times New Roman CYR" w:hAnsi="Times New Roman CYR" w:cs="Times New Roman CYR"/>
          <w:b/>
          <w:bCs/>
          <w:sz w:val="24"/>
          <w:szCs w:val="24"/>
        </w:rPr>
        <w:t>(по программе 6 класса)</w:t>
      </w:r>
    </w:p>
    <w:p w:rsidR="001D180F" w:rsidRDefault="001D180F" w:rsidP="00625FD7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Цель проведения</w:t>
      </w:r>
      <w:r>
        <w:rPr>
          <w:rFonts w:ascii="Times New Roman CYR" w:hAnsi="Times New Roman CYR" w:cs="Times New Roman CYR"/>
          <w:sz w:val="24"/>
          <w:szCs w:val="24"/>
        </w:rPr>
        <w:t xml:space="preserve">: </w:t>
      </w:r>
    </w:p>
    <w:p w:rsidR="001D180F" w:rsidRPr="00C2396A" w:rsidRDefault="001D180F" w:rsidP="00C2396A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C2396A">
        <w:rPr>
          <w:rFonts w:ascii="Times New Roman CYR" w:hAnsi="Times New Roman CYR" w:cs="Times New Roman CYR"/>
          <w:sz w:val="24"/>
          <w:szCs w:val="24"/>
          <w:highlight w:val="white"/>
        </w:rPr>
        <w:t xml:space="preserve">определение уровня подготовки обучающихся 7-х классов в рамках </w:t>
      </w:r>
      <w:proofErr w:type="gramStart"/>
      <w:r w:rsidRPr="00C2396A">
        <w:rPr>
          <w:rFonts w:ascii="Times New Roman CYR" w:hAnsi="Times New Roman CYR" w:cs="Times New Roman CYR"/>
          <w:sz w:val="24"/>
          <w:szCs w:val="24"/>
          <w:highlight w:val="white"/>
        </w:rPr>
        <w:t>мониторинга достижений планируемых результатов освоения основной образовательной программы</w:t>
      </w:r>
      <w:proofErr w:type="gramEnd"/>
      <w:r w:rsidRPr="00C2396A">
        <w:rPr>
          <w:rFonts w:ascii="Times New Roman CYR" w:hAnsi="Times New Roman CYR" w:cs="Times New Roman CYR"/>
          <w:sz w:val="24"/>
          <w:szCs w:val="24"/>
          <w:highlight w:val="white"/>
        </w:rPr>
        <w:t>;</w:t>
      </w:r>
    </w:p>
    <w:p w:rsidR="001D180F" w:rsidRPr="00C2396A" w:rsidRDefault="001D180F" w:rsidP="00C2396A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C2396A">
        <w:rPr>
          <w:rFonts w:ascii="Times New Roman CYR" w:hAnsi="Times New Roman CYR" w:cs="Times New Roman CYR"/>
          <w:sz w:val="24"/>
          <w:szCs w:val="24"/>
          <w:highlight w:val="white"/>
        </w:rPr>
        <w:t xml:space="preserve">объективное установление фактического уровня освоения основной образовательной программы и достижения результатов освоения ООП; </w:t>
      </w:r>
    </w:p>
    <w:p w:rsidR="001D180F" w:rsidRPr="00C2396A" w:rsidRDefault="001D180F" w:rsidP="00C2396A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C2396A">
        <w:rPr>
          <w:rFonts w:ascii="Times New Roman CYR" w:hAnsi="Times New Roman CYR" w:cs="Times New Roman CYR"/>
          <w:sz w:val="24"/>
          <w:szCs w:val="24"/>
          <w:highlight w:val="white"/>
        </w:rPr>
        <w:t>соотнесение этого уровня с требованиями ФГОС;</w:t>
      </w:r>
    </w:p>
    <w:p w:rsidR="001D180F" w:rsidRPr="00C2396A" w:rsidRDefault="001D180F" w:rsidP="00C2396A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C2396A">
        <w:rPr>
          <w:rFonts w:ascii="Times New Roman CYR" w:hAnsi="Times New Roman CYR" w:cs="Times New Roman CYR"/>
          <w:sz w:val="24"/>
          <w:szCs w:val="24"/>
          <w:highlight w:val="white"/>
        </w:rPr>
        <w:t>оценка достижений конкретного учащегося, позволяющая выявить пробелы в освоении им образовательной программы и учитывать индивидуальные потребности учащегося в осуществлении образовательной деятельности,</w:t>
      </w:r>
    </w:p>
    <w:p w:rsidR="001D180F" w:rsidRPr="00C2396A" w:rsidRDefault="001D180F" w:rsidP="00C2396A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C2396A">
        <w:rPr>
          <w:rFonts w:ascii="Times New Roman CYR" w:hAnsi="Times New Roman CYR" w:cs="Times New Roman CYR"/>
          <w:sz w:val="24"/>
          <w:szCs w:val="24"/>
          <w:highlight w:val="white"/>
        </w:rPr>
        <w:t>оценка динамики индивидуальных образовательных достижений, продвижения в достижении планируемых результатов освоения основной образовательной программы;</w:t>
      </w:r>
    </w:p>
    <w:p w:rsidR="001D180F" w:rsidRPr="00C2396A" w:rsidRDefault="001D180F" w:rsidP="00C2396A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C2396A">
        <w:rPr>
          <w:rFonts w:ascii="Times New Roman CYR" w:hAnsi="Times New Roman CYR" w:cs="Times New Roman CYR"/>
          <w:sz w:val="24"/>
          <w:szCs w:val="24"/>
          <w:highlight w:val="white"/>
        </w:rPr>
        <w:t xml:space="preserve">выявление элементов содержания, вызывающих наибольшие затруднения, </w:t>
      </w:r>
    </w:p>
    <w:p w:rsidR="001D180F" w:rsidRDefault="001D180F" w:rsidP="00625FD7">
      <w:pPr>
        <w:widowControl w:val="0"/>
        <w:autoSpaceDE w:val="0"/>
        <w:autoSpaceDN w:val="0"/>
        <w:adjustRightInd w:val="0"/>
        <w:spacing w:after="0" w:line="240" w:lineRule="auto"/>
        <w:ind w:left="2520" w:hanging="25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Время проведения</w:t>
      </w:r>
      <w:r>
        <w:rPr>
          <w:rFonts w:ascii="Times New Roman CYR" w:hAnsi="Times New Roman CYR" w:cs="Times New Roman CYR"/>
          <w:sz w:val="24"/>
          <w:szCs w:val="24"/>
        </w:rPr>
        <w:t>: 1</w:t>
      </w:r>
      <w:r w:rsidR="0075269C">
        <w:rPr>
          <w:rFonts w:ascii="Times New Roman CYR" w:hAnsi="Times New Roman CYR" w:cs="Times New Roman CYR"/>
          <w:sz w:val="24"/>
          <w:szCs w:val="24"/>
        </w:rPr>
        <w:t>7</w:t>
      </w:r>
      <w:r w:rsidR="003D2657">
        <w:rPr>
          <w:rFonts w:ascii="Times New Roman CYR" w:hAnsi="Times New Roman CYR" w:cs="Times New Roman CYR"/>
          <w:sz w:val="24"/>
          <w:szCs w:val="24"/>
        </w:rPr>
        <w:t>.09.2020</w:t>
      </w:r>
      <w:r>
        <w:rPr>
          <w:rFonts w:ascii="Times New Roman CYR" w:hAnsi="Times New Roman CYR" w:cs="Times New Roman CYR"/>
          <w:sz w:val="24"/>
          <w:szCs w:val="24"/>
        </w:rPr>
        <w:t xml:space="preserve">г. </w:t>
      </w:r>
    </w:p>
    <w:p w:rsidR="001D180F" w:rsidRDefault="001D180F" w:rsidP="00625FD7">
      <w:pPr>
        <w:widowControl w:val="0"/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Ответственные:</w:t>
      </w:r>
      <w:r>
        <w:rPr>
          <w:rFonts w:ascii="Times New Roman CYR" w:hAnsi="Times New Roman CYR" w:cs="Times New Roman CYR"/>
          <w:sz w:val="24"/>
          <w:szCs w:val="24"/>
        </w:rPr>
        <w:t xml:space="preserve"> зам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.д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иректора по УВР Н.А.Юдаева, руководитель МО И.А.Ковалева. </w:t>
      </w:r>
    </w:p>
    <w:p w:rsidR="001D180F" w:rsidRPr="001D180F" w:rsidRDefault="001D180F" w:rsidP="00625F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D180F" w:rsidRDefault="001D180F" w:rsidP="00625FD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Каждый из двух вариантов диагностической работы состоял из 13 заданий (22 вопроса): 12 из них оценивались 1 баллом, 9 – двумя баллами, 1 задание </w:t>
      </w:r>
      <w:r w:rsidR="0087075A">
        <w:rPr>
          <w:rFonts w:ascii="Times New Roman CYR" w:hAnsi="Times New Roman CYR" w:cs="Times New Roman CYR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 xml:space="preserve"> 3 баллами. Задания (№1,3,7,9,11 и №12) содержали по одному  вопросу, задания (№4,5,6,8,10 и №13) по два вопроса, задание (№ 2)  по три вопроса.</w:t>
      </w:r>
    </w:p>
    <w:p w:rsidR="0075269C" w:rsidRDefault="0075269C" w:rsidP="007526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Спецификация заданий</w:t>
      </w:r>
    </w:p>
    <w:tbl>
      <w:tblPr>
        <w:tblW w:w="10063" w:type="dxa"/>
        <w:tblInd w:w="108" w:type="dxa"/>
        <w:tblLayout w:type="fixed"/>
        <w:tblLook w:val="0000"/>
      </w:tblPr>
      <w:tblGrid>
        <w:gridCol w:w="1843"/>
        <w:gridCol w:w="2832"/>
        <w:gridCol w:w="1589"/>
        <w:gridCol w:w="950"/>
        <w:gridCol w:w="1776"/>
        <w:gridCol w:w="1073"/>
      </w:tblGrid>
      <w:tr w:rsidR="0075269C" w:rsidTr="001C2A70">
        <w:trPr>
          <w:trHeight w:val="239"/>
        </w:trPr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Pr="000C11C7" w:rsidRDefault="0075269C" w:rsidP="00752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0C11C7">
              <w:rPr>
                <w:rFonts w:ascii="Times New Roman" w:hAnsi="Times New Roman" w:cs="Times New Roman"/>
                <w:sz w:val="24"/>
              </w:rPr>
              <w:t>аздел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Задания </w:t>
            </w:r>
          </w:p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вариант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баллов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</w:t>
            </w:r>
          </w:p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вариант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баллов</w:t>
            </w:r>
          </w:p>
        </w:tc>
      </w:tr>
      <w:tr w:rsidR="0075269C" w:rsidTr="001C2A70">
        <w:trPr>
          <w:trHeight w:val="239"/>
        </w:trPr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Pr="000C11C7" w:rsidRDefault="0075269C" w:rsidP="00752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и многообразие покрытосеменных растений</w:t>
            </w:r>
          </w:p>
        </w:tc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семян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2,5,11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6,15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75269C" w:rsidTr="001C2A70">
        <w:trPr>
          <w:trHeight w:val="239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Корень 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3,7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1,5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75269C" w:rsidTr="001C2A70">
        <w:trPr>
          <w:trHeight w:val="239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75269C" w:rsidTr="001C2A70">
        <w:trPr>
          <w:trHeight w:val="239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Стебель 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6,12,13,20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8,10,14,18,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75269C" w:rsidTr="001C2A70">
        <w:trPr>
          <w:trHeight w:val="239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Цветок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24,17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7,12,16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75269C" w:rsidTr="001C2A70">
        <w:trPr>
          <w:trHeight w:val="239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Плод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18,21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9,21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75269C" w:rsidTr="001C2A70">
        <w:trPr>
          <w:trHeight w:val="239"/>
        </w:trPr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Жизнь растений</w:t>
            </w:r>
          </w:p>
        </w:tc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Фотосинтез и дыхание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4,8,22,10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20,19,22,11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75269C" w:rsidTr="001C2A70">
        <w:trPr>
          <w:trHeight w:val="239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Прорастание семян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75269C" w:rsidTr="001C2A70">
        <w:trPr>
          <w:trHeight w:val="239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Размножение растений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9,16,19, 24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3,13, 16,2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75269C" w:rsidTr="001C2A70">
        <w:trPr>
          <w:trHeight w:val="239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растений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25,23,15,1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25,4,17,23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5269C" w:rsidRDefault="0075269C" w:rsidP="00752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</w:tbl>
    <w:p w:rsidR="0075269C" w:rsidRDefault="0075269C" w:rsidP="00625FD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Style w:val="a6"/>
        <w:tblW w:w="10065" w:type="dxa"/>
        <w:tblInd w:w="108" w:type="dxa"/>
        <w:tblLayout w:type="fixed"/>
        <w:tblLook w:val="04A0"/>
      </w:tblPr>
      <w:tblGrid>
        <w:gridCol w:w="1014"/>
        <w:gridCol w:w="7775"/>
        <w:gridCol w:w="1276"/>
      </w:tblGrid>
      <w:tr w:rsidR="0075269C" w:rsidRPr="00312CB7" w:rsidTr="001C2A70">
        <w:trPr>
          <w:trHeight w:val="20"/>
        </w:trPr>
        <w:tc>
          <w:tcPr>
            <w:tcW w:w="1014" w:type="dxa"/>
            <w:vAlign w:val="center"/>
          </w:tcPr>
          <w:p w:rsidR="0075269C" w:rsidRPr="001C2A70" w:rsidRDefault="0075269C" w:rsidP="001C2A70">
            <w:pP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1C2A70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№ задания</w:t>
            </w:r>
          </w:p>
        </w:tc>
        <w:tc>
          <w:tcPr>
            <w:tcW w:w="7775" w:type="dxa"/>
            <w:vAlign w:val="center"/>
          </w:tcPr>
          <w:p w:rsidR="0075269C" w:rsidRPr="001C2A70" w:rsidRDefault="0075269C" w:rsidP="001C2A70">
            <w:pP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1C2A70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Тема</w:t>
            </w:r>
          </w:p>
        </w:tc>
        <w:tc>
          <w:tcPr>
            <w:tcW w:w="1276" w:type="dxa"/>
            <w:vAlign w:val="center"/>
          </w:tcPr>
          <w:p w:rsidR="0075269C" w:rsidRPr="001C2A70" w:rsidRDefault="0075269C" w:rsidP="001C2A70">
            <w:pP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1C2A70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Кол</w:t>
            </w:r>
            <w:r w:rsidR="001C2A70" w:rsidRPr="001C2A70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-</w:t>
            </w:r>
            <w:r w:rsidRPr="001C2A70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во баллов</w:t>
            </w:r>
          </w:p>
        </w:tc>
      </w:tr>
      <w:tr w:rsidR="0075269C" w:rsidRPr="00621314" w:rsidTr="001C2A70">
        <w:trPr>
          <w:trHeight w:val="20"/>
        </w:trPr>
        <w:tc>
          <w:tcPr>
            <w:tcW w:w="1014" w:type="dxa"/>
          </w:tcPr>
          <w:p w:rsidR="0075269C" w:rsidRPr="00621314" w:rsidRDefault="0075269C" w:rsidP="0075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7775" w:type="dxa"/>
            <w:shd w:val="clear" w:color="auto" w:fill="FFFFFF" w:themeFill="background1"/>
          </w:tcPr>
          <w:p w:rsidR="0075269C" w:rsidRPr="0075007F" w:rsidRDefault="0075269C" w:rsidP="00752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существенных признаков процесса</w:t>
            </w:r>
          </w:p>
        </w:tc>
        <w:tc>
          <w:tcPr>
            <w:tcW w:w="1276" w:type="dxa"/>
          </w:tcPr>
          <w:p w:rsidR="0075269C" w:rsidRPr="00621314" w:rsidRDefault="001C2A70" w:rsidP="0075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69C" w:rsidRPr="00621314" w:rsidTr="001C2A70">
        <w:trPr>
          <w:trHeight w:val="20"/>
        </w:trPr>
        <w:tc>
          <w:tcPr>
            <w:tcW w:w="1014" w:type="dxa"/>
          </w:tcPr>
          <w:p w:rsidR="0075269C" w:rsidRPr="00621314" w:rsidRDefault="001C2A70" w:rsidP="0075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(2)</w:t>
            </w:r>
          </w:p>
        </w:tc>
        <w:tc>
          <w:tcPr>
            <w:tcW w:w="7775" w:type="dxa"/>
            <w:shd w:val="clear" w:color="auto" w:fill="FFFFFF" w:themeFill="background1"/>
          </w:tcPr>
          <w:p w:rsidR="0075269C" w:rsidRPr="0075007F" w:rsidRDefault="0075269C" w:rsidP="00752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области биологии, в которой изучается процесс</w:t>
            </w:r>
          </w:p>
        </w:tc>
        <w:tc>
          <w:tcPr>
            <w:tcW w:w="1276" w:type="dxa"/>
          </w:tcPr>
          <w:p w:rsidR="0075269C" w:rsidRPr="00621314" w:rsidRDefault="001C2A70" w:rsidP="0075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2A70" w:rsidRPr="00621314" w:rsidTr="001C2A70">
        <w:trPr>
          <w:trHeight w:val="20"/>
        </w:trPr>
        <w:tc>
          <w:tcPr>
            <w:tcW w:w="1014" w:type="dxa"/>
          </w:tcPr>
          <w:p w:rsidR="001C2A70" w:rsidRDefault="001C2A70" w:rsidP="0075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(3)</w:t>
            </w:r>
          </w:p>
        </w:tc>
        <w:tc>
          <w:tcPr>
            <w:tcW w:w="7775" w:type="dxa"/>
            <w:shd w:val="clear" w:color="auto" w:fill="FFFFFF" w:themeFill="background1"/>
          </w:tcPr>
          <w:p w:rsidR="001C2A70" w:rsidRDefault="001C2A70" w:rsidP="00752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механизма протекания процесса</w:t>
            </w:r>
          </w:p>
        </w:tc>
        <w:tc>
          <w:tcPr>
            <w:tcW w:w="1276" w:type="dxa"/>
          </w:tcPr>
          <w:p w:rsidR="001C2A70" w:rsidRPr="00621314" w:rsidRDefault="001C2A70" w:rsidP="0075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69C" w:rsidRPr="00621314" w:rsidTr="001C2A70">
        <w:trPr>
          <w:trHeight w:val="20"/>
        </w:trPr>
        <w:tc>
          <w:tcPr>
            <w:tcW w:w="1014" w:type="dxa"/>
          </w:tcPr>
          <w:p w:rsidR="0075269C" w:rsidRPr="00621314" w:rsidRDefault="0075269C" w:rsidP="0075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2A70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7775" w:type="dxa"/>
            <w:shd w:val="clear" w:color="auto" w:fill="FFFFFF" w:themeFill="background1"/>
          </w:tcPr>
          <w:p w:rsidR="0075269C" w:rsidRPr="0075007F" w:rsidRDefault="001C2A70" w:rsidP="00752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важнейших структур растительного организма </w:t>
            </w:r>
          </w:p>
        </w:tc>
        <w:tc>
          <w:tcPr>
            <w:tcW w:w="1276" w:type="dxa"/>
          </w:tcPr>
          <w:p w:rsidR="0075269C" w:rsidRPr="00621314" w:rsidRDefault="001C2A70" w:rsidP="0075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2A70" w:rsidRPr="00621314" w:rsidTr="001C2A70">
        <w:trPr>
          <w:trHeight w:val="20"/>
        </w:trPr>
        <w:tc>
          <w:tcPr>
            <w:tcW w:w="1014" w:type="dxa"/>
          </w:tcPr>
          <w:p w:rsidR="001C2A70" w:rsidRPr="00621314" w:rsidRDefault="001C2A70" w:rsidP="00006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</w:t>
            </w:r>
            <w:r w:rsidR="00006E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75" w:type="dxa"/>
            <w:shd w:val="clear" w:color="auto" w:fill="FFFFFF" w:themeFill="background1"/>
          </w:tcPr>
          <w:p w:rsidR="001C2A70" w:rsidRDefault="001C2A70" w:rsidP="001C2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функций структур растительного организма</w:t>
            </w:r>
          </w:p>
        </w:tc>
        <w:tc>
          <w:tcPr>
            <w:tcW w:w="1276" w:type="dxa"/>
          </w:tcPr>
          <w:p w:rsidR="001C2A70" w:rsidRPr="00621314" w:rsidRDefault="001C2A70" w:rsidP="0075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69C" w:rsidRPr="00621314" w:rsidTr="001C2A70">
        <w:trPr>
          <w:trHeight w:val="20"/>
        </w:trPr>
        <w:tc>
          <w:tcPr>
            <w:tcW w:w="1014" w:type="dxa"/>
          </w:tcPr>
          <w:p w:rsidR="0075269C" w:rsidRPr="00621314" w:rsidRDefault="0075269C" w:rsidP="0075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2A70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7775" w:type="dxa"/>
            <w:shd w:val="clear" w:color="auto" w:fill="FFFFFF" w:themeFill="background1"/>
          </w:tcPr>
          <w:p w:rsidR="0075269C" w:rsidRPr="005824A2" w:rsidRDefault="001C2A70" w:rsidP="007526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Узнавание микроскопического объекта</w:t>
            </w:r>
          </w:p>
        </w:tc>
        <w:tc>
          <w:tcPr>
            <w:tcW w:w="1276" w:type="dxa"/>
          </w:tcPr>
          <w:p w:rsidR="0075269C" w:rsidRPr="00621314" w:rsidRDefault="001C2A70" w:rsidP="0075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2A70" w:rsidRPr="00621314" w:rsidTr="001C2A70">
        <w:trPr>
          <w:trHeight w:val="20"/>
        </w:trPr>
        <w:tc>
          <w:tcPr>
            <w:tcW w:w="1014" w:type="dxa"/>
          </w:tcPr>
          <w:p w:rsidR="001C2A70" w:rsidRPr="00621314" w:rsidRDefault="001C2A70" w:rsidP="0075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(2)</w:t>
            </w:r>
          </w:p>
        </w:tc>
        <w:tc>
          <w:tcPr>
            <w:tcW w:w="7775" w:type="dxa"/>
            <w:shd w:val="clear" w:color="auto" w:fill="FFFFFF" w:themeFill="background1"/>
          </w:tcPr>
          <w:p w:rsidR="001C2A70" w:rsidRDefault="001C2A70" w:rsidP="007526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значения микроскопического организма </w:t>
            </w:r>
          </w:p>
        </w:tc>
        <w:tc>
          <w:tcPr>
            <w:tcW w:w="1276" w:type="dxa"/>
          </w:tcPr>
          <w:p w:rsidR="001C2A70" w:rsidRPr="00621314" w:rsidRDefault="001C2A70" w:rsidP="0075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2A70" w:rsidRPr="00621314" w:rsidTr="001C2A70">
        <w:trPr>
          <w:trHeight w:val="20"/>
        </w:trPr>
        <w:tc>
          <w:tcPr>
            <w:tcW w:w="1014" w:type="dxa"/>
          </w:tcPr>
          <w:p w:rsidR="001C2A70" w:rsidRDefault="001C2A70" w:rsidP="0075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(3)</w:t>
            </w:r>
          </w:p>
        </w:tc>
        <w:tc>
          <w:tcPr>
            <w:tcW w:w="7775" w:type="dxa"/>
            <w:shd w:val="clear" w:color="auto" w:fill="FFFFFF" w:themeFill="background1"/>
          </w:tcPr>
          <w:p w:rsidR="001C2A70" w:rsidRDefault="001C2A70" w:rsidP="007526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Узнавание микроскопического объекта</w:t>
            </w:r>
          </w:p>
        </w:tc>
        <w:tc>
          <w:tcPr>
            <w:tcW w:w="1276" w:type="dxa"/>
          </w:tcPr>
          <w:p w:rsidR="001C2A70" w:rsidRPr="00621314" w:rsidRDefault="001C2A70" w:rsidP="0075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2A70" w:rsidRPr="00621314" w:rsidTr="001C2A70">
        <w:trPr>
          <w:trHeight w:val="20"/>
        </w:trPr>
        <w:tc>
          <w:tcPr>
            <w:tcW w:w="1014" w:type="dxa"/>
          </w:tcPr>
          <w:p w:rsidR="001C2A70" w:rsidRDefault="001C2A70" w:rsidP="0075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(4)</w:t>
            </w:r>
          </w:p>
        </w:tc>
        <w:tc>
          <w:tcPr>
            <w:tcW w:w="7775" w:type="dxa"/>
            <w:shd w:val="clear" w:color="auto" w:fill="FFFFFF" w:themeFill="background1"/>
          </w:tcPr>
          <w:p w:rsidR="001C2A70" w:rsidRDefault="001C2A70" w:rsidP="007526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ткани растения</w:t>
            </w:r>
          </w:p>
        </w:tc>
        <w:tc>
          <w:tcPr>
            <w:tcW w:w="1276" w:type="dxa"/>
          </w:tcPr>
          <w:p w:rsidR="001C2A70" w:rsidRPr="00621314" w:rsidRDefault="001C2A70" w:rsidP="0075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69C" w:rsidRPr="00621314" w:rsidTr="001C2A70">
        <w:trPr>
          <w:trHeight w:val="20"/>
        </w:trPr>
        <w:tc>
          <w:tcPr>
            <w:tcW w:w="1014" w:type="dxa"/>
          </w:tcPr>
          <w:p w:rsidR="0075269C" w:rsidRPr="00621314" w:rsidRDefault="0075269C" w:rsidP="0075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5" w:type="dxa"/>
            <w:shd w:val="clear" w:color="auto" w:fill="FFFFFF" w:themeFill="background1"/>
          </w:tcPr>
          <w:p w:rsidR="0075269C" w:rsidRPr="005824A2" w:rsidRDefault="001C2A70" w:rsidP="007526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 биологического содержания</w:t>
            </w:r>
          </w:p>
        </w:tc>
        <w:tc>
          <w:tcPr>
            <w:tcW w:w="1276" w:type="dxa"/>
          </w:tcPr>
          <w:p w:rsidR="0075269C" w:rsidRPr="00621314" w:rsidRDefault="001C2A70" w:rsidP="0075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269C" w:rsidRPr="00621314" w:rsidTr="001C2A70">
        <w:trPr>
          <w:trHeight w:val="20"/>
        </w:trPr>
        <w:tc>
          <w:tcPr>
            <w:tcW w:w="1014" w:type="dxa"/>
          </w:tcPr>
          <w:p w:rsidR="0075269C" w:rsidRPr="00621314" w:rsidRDefault="0075269C" w:rsidP="001C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2A70">
              <w:rPr>
                <w:rFonts w:ascii="Times New Roman" w:hAnsi="Times New Roman" w:cs="Times New Roman"/>
                <w:sz w:val="24"/>
                <w:szCs w:val="24"/>
              </w:rPr>
              <w:t xml:space="preserve"> (1) </w:t>
            </w:r>
          </w:p>
        </w:tc>
        <w:tc>
          <w:tcPr>
            <w:tcW w:w="7775" w:type="dxa"/>
            <w:shd w:val="clear" w:color="auto" w:fill="FFFFFF" w:themeFill="background1"/>
          </w:tcPr>
          <w:p w:rsidR="0075269C" w:rsidRPr="005824A2" w:rsidRDefault="001C2A70" w:rsidP="007526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биологическими объектами и их частями </w:t>
            </w:r>
          </w:p>
        </w:tc>
        <w:tc>
          <w:tcPr>
            <w:tcW w:w="1276" w:type="dxa"/>
          </w:tcPr>
          <w:p w:rsidR="0075269C" w:rsidRPr="00621314" w:rsidRDefault="001C2A70" w:rsidP="0075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2A70" w:rsidRPr="00621314" w:rsidTr="001C2A70">
        <w:trPr>
          <w:trHeight w:val="20"/>
        </w:trPr>
        <w:tc>
          <w:tcPr>
            <w:tcW w:w="1014" w:type="dxa"/>
          </w:tcPr>
          <w:p w:rsidR="001C2A70" w:rsidRPr="00621314" w:rsidRDefault="001C2A70" w:rsidP="001C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(2) </w:t>
            </w:r>
          </w:p>
        </w:tc>
        <w:tc>
          <w:tcPr>
            <w:tcW w:w="7775" w:type="dxa"/>
            <w:shd w:val="clear" w:color="auto" w:fill="FFFFFF" w:themeFill="background1"/>
          </w:tcPr>
          <w:p w:rsidR="001C2A70" w:rsidRPr="005824A2" w:rsidRDefault="001C2A70" w:rsidP="008707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биологическими объектами и их частями </w:t>
            </w:r>
          </w:p>
        </w:tc>
        <w:tc>
          <w:tcPr>
            <w:tcW w:w="1276" w:type="dxa"/>
          </w:tcPr>
          <w:p w:rsidR="001C2A70" w:rsidRPr="00621314" w:rsidRDefault="001C2A70" w:rsidP="0075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2A70" w:rsidRPr="00621314" w:rsidTr="001C2A70">
        <w:trPr>
          <w:trHeight w:val="20"/>
        </w:trPr>
        <w:tc>
          <w:tcPr>
            <w:tcW w:w="1014" w:type="dxa"/>
          </w:tcPr>
          <w:p w:rsidR="001C2A70" w:rsidRPr="00621314" w:rsidRDefault="001C2A70" w:rsidP="001C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</w:tc>
        <w:tc>
          <w:tcPr>
            <w:tcW w:w="7775" w:type="dxa"/>
            <w:shd w:val="clear" w:color="auto" w:fill="FFFFFF" w:themeFill="background1"/>
          </w:tcPr>
          <w:p w:rsidR="001C2A70" w:rsidRPr="005824A2" w:rsidRDefault="001C2A70" w:rsidP="008707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биологическими объектами и их частями </w:t>
            </w:r>
          </w:p>
        </w:tc>
        <w:tc>
          <w:tcPr>
            <w:tcW w:w="1276" w:type="dxa"/>
          </w:tcPr>
          <w:p w:rsidR="001C2A70" w:rsidRPr="00621314" w:rsidRDefault="001C2A70" w:rsidP="0075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2A70" w:rsidRPr="00621314" w:rsidTr="001C2A70">
        <w:trPr>
          <w:trHeight w:val="20"/>
        </w:trPr>
        <w:tc>
          <w:tcPr>
            <w:tcW w:w="1014" w:type="dxa"/>
          </w:tcPr>
          <w:p w:rsidR="001C2A70" w:rsidRPr="00621314" w:rsidRDefault="001C2A70" w:rsidP="0075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775" w:type="dxa"/>
            <w:shd w:val="clear" w:color="auto" w:fill="FFFFFF" w:themeFill="background1"/>
          </w:tcPr>
          <w:p w:rsidR="001C2A70" w:rsidRPr="005824A2" w:rsidRDefault="001C2A70" w:rsidP="007526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строения и функции отдельных тканей, органов цветкового растения</w:t>
            </w:r>
          </w:p>
        </w:tc>
        <w:tc>
          <w:tcPr>
            <w:tcW w:w="1276" w:type="dxa"/>
          </w:tcPr>
          <w:p w:rsidR="001C2A70" w:rsidRPr="00621314" w:rsidRDefault="001C2A70" w:rsidP="0075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2A70" w:rsidRPr="00621314" w:rsidTr="001C2A70">
        <w:trPr>
          <w:trHeight w:val="20"/>
        </w:trPr>
        <w:tc>
          <w:tcPr>
            <w:tcW w:w="1014" w:type="dxa"/>
            <w:tcBorders>
              <w:bottom w:val="single" w:sz="4" w:space="0" w:color="auto"/>
            </w:tcBorders>
          </w:tcPr>
          <w:p w:rsidR="001C2A70" w:rsidRPr="00621314" w:rsidRDefault="001C2A70" w:rsidP="0075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2A70" w:rsidRPr="005824A2" w:rsidRDefault="001C2A70" w:rsidP="007526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информацией, представленной в табличной форме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2A70" w:rsidRPr="00621314" w:rsidRDefault="001C2A70" w:rsidP="0075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2A70" w:rsidRPr="00621314" w:rsidTr="001C2A70">
        <w:trPr>
          <w:trHeight w:val="20"/>
        </w:trPr>
        <w:tc>
          <w:tcPr>
            <w:tcW w:w="1014" w:type="dxa"/>
            <w:tcBorders>
              <w:bottom w:val="single" w:sz="4" w:space="0" w:color="auto"/>
            </w:tcBorders>
          </w:tcPr>
          <w:p w:rsidR="001C2A70" w:rsidRPr="00621314" w:rsidRDefault="001C2A70" w:rsidP="0075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77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2A70" w:rsidRPr="005824A2" w:rsidRDefault="001C2A70" w:rsidP="007526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виртуального эксперимента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2A70" w:rsidRPr="00621314" w:rsidRDefault="001C2A70" w:rsidP="0075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2A70" w:rsidRPr="00621314" w:rsidTr="001C2A70">
        <w:trPr>
          <w:trHeight w:val="20"/>
        </w:trPr>
        <w:tc>
          <w:tcPr>
            <w:tcW w:w="1014" w:type="dxa"/>
            <w:tcBorders>
              <w:bottom w:val="single" w:sz="4" w:space="0" w:color="auto"/>
            </w:tcBorders>
          </w:tcPr>
          <w:p w:rsidR="001C2A70" w:rsidRPr="00621314" w:rsidRDefault="001C2A70" w:rsidP="0075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(2)</w:t>
            </w:r>
          </w:p>
        </w:tc>
        <w:tc>
          <w:tcPr>
            <w:tcW w:w="77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2A70" w:rsidRPr="005824A2" w:rsidRDefault="001C2A70" w:rsidP="008707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виртуального эксперимента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2A70" w:rsidRPr="00621314" w:rsidRDefault="001C2A70" w:rsidP="0075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2A70" w:rsidRPr="00621314" w:rsidTr="001C2A70">
        <w:trPr>
          <w:trHeight w:val="20"/>
        </w:trPr>
        <w:tc>
          <w:tcPr>
            <w:tcW w:w="1014" w:type="dxa"/>
            <w:tcBorders>
              <w:bottom w:val="single" w:sz="4" w:space="0" w:color="auto"/>
            </w:tcBorders>
          </w:tcPr>
          <w:p w:rsidR="001C2A70" w:rsidRPr="00621314" w:rsidRDefault="001C2A70" w:rsidP="0075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(3)</w:t>
            </w:r>
          </w:p>
        </w:tc>
        <w:tc>
          <w:tcPr>
            <w:tcW w:w="77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2A70" w:rsidRPr="005824A2" w:rsidRDefault="001C2A70" w:rsidP="008707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виртуального эксперимента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2A70" w:rsidRPr="00621314" w:rsidRDefault="001C2A70" w:rsidP="0075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2A70" w:rsidRPr="00621314" w:rsidTr="001C2A70">
        <w:trPr>
          <w:trHeight w:val="20"/>
        </w:trPr>
        <w:tc>
          <w:tcPr>
            <w:tcW w:w="1014" w:type="dxa"/>
            <w:tcBorders>
              <w:bottom w:val="single" w:sz="4" w:space="0" w:color="auto"/>
            </w:tcBorders>
          </w:tcPr>
          <w:p w:rsidR="001C2A70" w:rsidRPr="00621314" w:rsidRDefault="001C2A70" w:rsidP="0075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2A70" w:rsidRPr="005824A2" w:rsidRDefault="001C2A70" w:rsidP="007526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биологического объекта по имеющимся моделям (схемам)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2A70" w:rsidRPr="00621314" w:rsidRDefault="001C2A70" w:rsidP="0075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2A70" w:rsidRPr="00621314" w:rsidTr="001C2A70">
        <w:trPr>
          <w:trHeight w:val="20"/>
        </w:trPr>
        <w:tc>
          <w:tcPr>
            <w:tcW w:w="1014" w:type="dxa"/>
            <w:tcBorders>
              <w:bottom w:val="single" w:sz="4" w:space="0" w:color="auto"/>
            </w:tcBorders>
          </w:tcPr>
          <w:p w:rsidR="001C2A70" w:rsidRPr="00621314" w:rsidRDefault="001C2A70" w:rsidP="0075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77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2A70" w:rsidRPr="005824A2" w:rsidRDefault="001C2A70" w:rsidP="007526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уход за растениями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2A70" w:rsidRPr="00621314" w:rsidRDefault="001C2A70" w:rsidP="0075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2A70" w:rsidRPr="0075007F" w:rsidTr="001C2A70">
        <w:trPr>
          <w:trHeight w:val="20"/>
        </w:trPr>
        <w:tc>
          <w:tcPr>
            <w:tcW w:w="1014" w:type="dxa"/>
            <w:tcBorders>
              <w:bottom w:val="single" w:sz="4" w:space="0" w:color="auto"/>
            </w:tcBorders>
          </w:tcPr>
          <w:p w:rsidR="001C2A70" w:rsidRPr="00621314" w:rsidRDefault="001C2A70" w:rsidP="0075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(2)</w:t>
            </w:r>
          </w:p>
        </w:tc>
        <w:tc>
          <w:tcPr>
            <w:tcW w:w="77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2A70" w:rsidRPr="005824A2" w:rsidRDefault="001C2A70" w:rsidP="008707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уход за растениями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2A70" w:rsidRPr="00621314" w:rsidRDefault="001C2A70" w:rsidP="0075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1D180F" w:rsidRPr="0096473F" w:rsidRDefault="001D180F" w:rsidP="00625F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73F">
        <w:rPr>
          <w:rFonts w:ascii="Times New Roman" w:hAnsi="Times New Roman" w:cs="Times New Roman"/>
          <w:b/>
          <w:bCs/>
          <w:sz w:val="24"/>
          <w:szCs w:val="24"/>
        </w:rPr>
        <w:t>Время выполнения работы</w:t>
      </w:r>
      <w:r w:rsidRPr="0096473F">
        <w:rPr>
          <w:rFonts w:ascii="Times New Roman" w:hAnsi="Times New Roman" w:cs="Times New Roman"/>
          <w:sz w:val="24"/>
          <w:szCs w:val="24"/>
        </w:rPr>
        <w:t xml:space="preserve"> 60 минут.</w:t>
      </w:r>
    </w:p>
    <w:p w:rsidR="001D180F" w:rsidRPr="0096473F" w:rsidRDefault="001D180F" w:rsidP="00625F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73F">
        <w:rPr>
          <w:rFonts w:ascii="Times New Roman" w:hAnsi="Times New Roman" w:cs="Times New Roman"/>
          <w:b/>
          <w:bCs/>
          <w:sz w:val="24"/>
          <w:szCs w:val="24"/>
        </w:rPr>
        <w:t>Максимальный балл</w:t>
      </w:r>
      <w:r w:rsidRPr="0096473F">
        <w:rPr>
          <w:rFonts w:ascii="Times New Roman" w:hAnsi="Times New Roman" w:cs="Times New Roman"/>
          <w:sz w:val="24"/>
          <w:szCs w:val="24"/>
        </w:rPr>
        <w:t xml:space="preserve"> – </w:t>
      </w:r>
      <w:r w:rsidR="008C6896" w:rsidRPr="0096473F">
        <w:rPr>
          <w:rFonts w:ascii="Times New Roman" w:hAnsi="Times New Roman" w:cs="Times New Roman"/>
          <w:sz w:val="24"/>
          <w:szCs w:val="24"/>
        </w:rPr>
        <w:t>28</w:t>
      </w:r>
      <w:r w:rsidRPr="0096473F">
        <w:rPr>
          <w:rFonts w:ascii="Times New Roman" w:hAnsi="Times New Roman" w:cs="Times New Roman"/>
          <w:sz w:val="24"/>
          <w:szCs w:val="24"/>
        </w:rPr>
        <w:t>.</w:t>
      </w:r>
    </w:p>
    <w:p w:rsidR="001D180F" w:rsidRPr="0096473F" w:rsidRDefault="001D180F" w:rsidP="00625F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473F">
        <w:rPr>
          <w:rFonts w:ascii="Times New Roman" w:hAnsi="Times New Roman" w:cs="Times New Roman"/>
          <w:b/>
          <w:bCs/>
          <w:sz w:val="24"/>
          <w:szCs w:val="24"/>
        </w:rPr>
        <w:t>Критерии оценивания:</w:t>
      </w:r>
    </w:p>
    <w:p w:rsidR="001D180F" w:rsidRPr="0096473F" w:rsidRDefault="001D180F" w:rsidP="00625F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96473F">
        <w:rPr>
          <w:rFonts w:ascii="Times New Roman" w:hAnsi="Times New Roman" w:cs="Times New Roman"/>
          <w:sz w:val="24"/>
          <w:szCs w:val="24"/>
          <w:highlight w:val="white"/>
        </w:rPr>
        <w:t>Оценка «5» - 2</w:t>
      </w:r>
      <w:r w:rsidR="008C6896" w:rsidRPr="0096473F">
        <w:rPr>
          <w:rFonts w:ascii="Times New Roman" w:hAnsi="Times New Roman" w:cs="Times New Roman"/>
          <w:sz w:val="24"/>
          <w:szCs w:val="24"/>
          <w:highlight w:val="white"/>
        </w:rPr>
        <w:t>4</w:t>
      </w:r>
      <w:r w:rsidRPr="0096473F">
        <w:rPr>
          <w:rFonts w:ascii="Times New Roman" w:hAnsi="Times New Roman" w:cs="Times New Roman"/>
          <w:sz w:val="24"/>
          <w:szCs w:val="24"/>
          <w:highlight w:val="white"/>
        </w:rPr>
        <w:t>-</w:t>
      </w:r>
      <w:r w:rsidR="008C6896" w:rsidRPr="0096473F">
        <w:rPr>
          <w:rFonts w:ascii="Times New Roman" w:hAnsi="Times New Roman" w:cs="Times New Roman"/>
          <w:sz w:val="24"/>
          <w:szCs w:val="24"/>
          <w:highlight w:val="white"/>
        </w:rPr>
        <w:t>28</w:t>
      </w:r>
      <w:r w:rsidRPr="0096473F">
        <w:rPr>
          <w:rFonts w:ascii="Times New Roman" w:hAnsi="Times New Roman" w:cs="Times New Roman"/>
          <w:sz w:val="24"/>
          <w:szCs w:val="24"/>
          <w:highlight w:val="white"/>
        </w:rPr>
        <w:t>- баллов</w:t>
      </w:r>
    </w:p>
    <w:p w:rsidR="001D180F" w:rsidRPr="0096473F" w:rsidRDefault="001D180F" w:rsidP="00625F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96473F">
        <w:rPr>
          <w:rFonts w:ascii="Times New Roman" w:hAnsi="Times New Roman" w:cs="Times New Roman"/>
          <w:sz w:val="24"/>
          <w:szCs w:val="24"/>
          <w:highlight w:val="white"/>
        </w:rPr>
        <w:t xml:space="preserve">Оценка «4» - </w:t>
      </w:r>
      <w:r w:rsidR="008C6896" w:rsidRPr="0096473F">
        <w:rPr>
          <w:rFonts w:ascii="Times New Roman" w:hAnsi="Times New Roman" w:cs="Times New Roman"/>
          <w:sz w:val="24"/>
          <w:szCs w:val="24"/>
          <w:highlight w:val="white"/>
        </w:rPr>
        <w:t>18</w:t>
      </w:r>
      <w:r w:rsidRPr="0096473F">
        <w:rPr>
          <w:rFonts w:ascii="Times New Roman" w:hAnsi="Times New Roman" w:cs="Times New Roman"/>
          <w:sz w:val="24"/>
          <w:szCs w:val="24"/>
          <w:highlight w:val="white"/>
        </w:rPr>
        <w:t xml:space="preserve"> - 2</w:t>
      </w:r>
      <w:r w:rsidR="008C6896" w:rsidRPr="0096473F">
        <w:rPr>
          <w:rFonts w:ascii="Times New Roman" w:hAnsi="Times New Roman" w:cs="Times New Roman"/>
          <w:sz w:val="24"/>
          <w:szCs w:val="24"/>
          <w:highlight w:val="white"/>
        </w:rPr>
        <w:t>3</w:t>
      </w:r>
      <w:r w:rsidRPr="0096473F">
        <w:rPr>
          <w:rFonts w:ascii="Times New Roman" w:hAnsi="Times New Roman" w:cs="Times New Roman"/>
          <w:sz w:val="24"/>
          <w:szCs w:val="24"/>
          <w:highlight w:val="white"/>
        </w:rPr>
        <w:t xml:space="preserve"> баллов</w:t>
      </w:r>
    </w:p>
    <w:p w:rsidR="001D180F" w:rsidRPr="0096473F" w:rsidRDefault="001D180F" w:rsidP="00625F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96473F">
        <w:rPr>
          <w:rFonts w:ascii="Times New Roman" w:hAnsi="Times New Roman" w:cs="Times New Roman"/>
          <w:sz w:val="24"/>
          <w:szCs w:val="24"/>
          <w:highlight w:val="white"/>
        </w:rPr>
        <w:t>Оценка «3» - 1</w:t>
      </w:r>
      <w:r w:rsidR="008C6896" w:rsidRPr="0096473F">
        <w:rPr>
          <w:rFonts w:ascii="Times New Roman" w:hAnsi="Times New Roman" w:cs="Times New Roman"/>
          <w:sz w:val="24"/>
          <w:szCs w:val="24"/>
          <w:highlight w:val="white"/>
        </w:rPr>
        <w:t>2</w:t>
      </w:r>
      <w:r w:rsidRPr="0096473F">
        <w:rPr>
          <w:rFonts w:ascii="Times New Roman" w:hAnsi="Times New Roman" w:cs="Times New Roman"/>
          <w:sz w:val="24"/>
          <w:szCs w:val="24"/>
          <w:highlight w:val="white"/>
        </w:rPr>
        <w:t xml:space="preserve">- </w:t>
      </w:r>
      <w:r w:rsidR="008C6896" w:rsidRPr="0096473F">
        <w:rPr>
          <w:rFonts w:ascii="Times New Roman" w:hAnsi="Times New Roman" w:cs="Times New Roman"/>
          <w:sz w:val="24"/>
          <w:szCs w:val="24"/>
          <w:highlight w:val="white"/>
        </w:rPr>
        <w:t>17</w:t>
      </w:r>
      <w:r w:rsidRPr="0096473F">
        <w:rPr>
          <w:rFonts w:ascii="Times New Roman" w:hAnsi="Times New Roman" w:cs="Times New Roman"/>
          <w:sz w:val="24"/>
          <w:szCs w:val="24"/>
          <w:highlight w:val="white"/>
        </w:rPr>
        <w:t xml:space="preserve"> баллов</w:t>
      </w:r>
    </w:p>
    <w:p w:rsidR="001D180F" w:rsidRPr="0096473F" w:rsidRDefault="001D180F" w:rsidP="00625F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96473F">
        <w:rPr>
          <w:rFonts w:ascii="Times New Roman" w:hAnsi="Times New Roman" w:cs="Times New Roman"/>
          <w:sz w:val="24"/>
          <w:szCs w:val="24"/>
          <w:highlight w:val="white"/>
        </w:rPr>
        <w:t>Оценка «2» - 0 - 1</w:t>
      </w:r>
      <w:r w:rsidR="008C6896" w:rsidRPr="0096473F">
        <w:rPr>
          <w:rFonts w:ascii="Times New Roman" w:hAnsi="Times New Roman" w:cs="Times New Roman"/>
          <w:sz w:val="24"/>
          <w:szCs w:val="24"/>
          <w:highlight w:val="white"/>
        </w:rPr>
        <w:t>1</w:t>
      </w:r>
      <w:r w:rsidRPr="0096473F">
        <w:rPr>
          <w:rFonts w:ascii="Times New Roman" w:hAnsi="Times New Roman" w:cs="Times New Roman"/>
          <w:sz w:val="24"/>
          <w:szCs w:val="24"/>
          <w:highlight w:val="white"/>
        </w:rPr>
        <w:t xml:space="preserve"> баллов.</w:t>
      </w:r>
    </w:p>
    <w:p w:rsidR="001D180F" w:rsidRPr="0096473F" w:rsidRDefault="001D180F" w:rsidP="00625F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</w:pPr>
      <w:r w:rsidRPr="0096473F"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Учитель – </w:t>
      </w:r>
      <w:r w:rsidR="006A6BC8" w:rsidRPr="0096473F"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>7</w:t>
      </w:r>
      <w:r w:rsidRPr="0096473F"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абвг – </w:t>
      </w:r>
      <w:r w:rsidR="006A6BC8" w:rsidRPr="0096473F"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>О.Г.Драчева</w:t>
      </w:r>
      <w:r w:rsidRPr="0096473F"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. </w:t>
      </w:r>
    </w:p>
    <w:p w:rsidR="00F92CB9" w:rsidRPr="0096473F" w:rsidRDefault="001D180F" w:rsidP="006A6B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473F">
        <w:rPr>
          <w:rFonts w:ascii="Times New Roman" w:hAnsi="Times New Roman" w:cs="Times New Roman"/>
          <w:b/>
          <w:bCs/>
          <w:sz w:val="24"/>
          <w:szCs w:val="24"/>
        </w:rPr>
        <w:t>Полученные результаты</w:t>
      </w:r>
    </w:p>
    <w:tbl>
      <w:tblPr>
        <w:tblW w:w="10502" w:type="dxa"/>
        <w:tblInd w:w="-1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1016"/>
        <w:gridCol w:w="1017"/>
        <w:gridCol w:w="1283"/>
        <w:gridCol w:w="779"/>
        <w:gridCol w:w="780"/>
        <w:gridCol w:w="779"/>
        <w:gridCol w:w="780"/>
        <w:gridCol w:w="1017"/>
        <w:gridCol w:w="1017"/>
        <w:gridCol w:w="1017"/>
        <w:gridCol w:w="1017"/>
      </w:tblGrid>
      <w:tr w:rsidR="006A6BC8" w:rsidRPr="006A6BC8" w:rsidTr="00772591">
        <w:trPr>
          <w:trHeight w:val="1"/>
        </w:trPr>
        <w:tc>
          <w:tcPr>
            <w:tcW w:w="1016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000000" w:fill="FFFFFF"/>
            <w:vAlign w:val="center"/>
          </w:tcPr>
          <w:p w:rsidR="006A6BC8" w:rsidRPr="006A6BC8" w:rsidRDefault="006A6BC8" w:rsidP="0077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A6BC8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01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000000" w:fill="FFFFFF"/>
            <w:vAlign w:val="center"/>
          </w:tcPr>
          <w:p w:rsidR="006A6BC8" w:rsidRPr="006A6BC8" w:rsidRDefault="006A6BC8" w:rsidP="0077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A6BC8">
              <w:rPr>
                <w:rFonts w:ascii="Times New Roman" w:hAnsi="Times New Roman" w:cs="Times New Roman"/>
              </w:rPr>
              <w:t>По списку</w:t>
            </w:r>
          </w:p>
        </w:tc>
        <w:tc>
          <w:tcPr>
            <w:tcW w:w="1283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000000" w:fill="FFFFFF"/>
            <w:vAlign w:val="center"/>
          </w:tcPr>
          <w:p w:rsidR="006A6BC8" w:rsidRPr="006A6BC8" w:rsidRDefault="006A6BC8" w:rsidP="0077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A6BC8">
              <w:rPr>
                <w:rFonts w:ascii="Times New Roman" w:hAnsi="Times New Roman" w:cs="Times New Roman"/>
              </w:rPr>
              <w:t>Выполняли работу</w:t>
            </w:r>
          </w:p>
        </w:tc>
        <w:tc>
          <w:tcPr>
            <w:tcW w:w="311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vAlign w:val="center"/>
          </w:tcPr>
          <w:p w:rsidR="006A6BC8" w:rsidRPr="006A6BC8" w:rsidRDefault="006A6BC8" w:rsidP="0077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A6BC8">
              <w:rPr>
                <w:rFonts w:ascii="Times New Roman" w:hAnsi="Times New Roman" w:cs="Times New Roman"/>
              </w:rPr>
              <w:t>Получили оценки</w:t>
            </w:r>
          </w:p>
        </w:tc>
        <w:tc>
          <w:tcPr>
            <w:tcW w:w="101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000000" w:fill="FFFFFF"/>
            <w:vAlign w:val="center"/>
          </w:tcPr>
          <w:p w:rsidR="006A6BC8" w:rsidRPr="00C22F98" w:rsidRDefault="006A6BC8" w:rsidP="0077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2F98">
              <w:rPr>
                <w:rFonts w:ascii="Times New Roman" w:hAnsi="Times New Roman" w:cs="Times New Roman"/>
              </w:rPr>
              <w:t>ОУ,%</w:t>
            </w:r>
          </w:p>
        </w:tc>
        <w:tc>
          <w:tcPr>
            <w:tcW w:w="1017" w:type="dxa"/>
            <w:vMerge w:val="restart"/>
            <w:tcBorders>
              <w:top w:val="single" w:sz="2" w:space="0" w:color="000000"/>
              <w:left w:val="single" w:sz="2" w:space="0" w:color="000001"/>
              <w:right w:val="single" w:sz="2" w:space="0" w:color="000001"/>
            </w:tcBorders>
            <w:shd w:val="clear" w:color="000000" w:fill="FFFFFF"/>
            <w:vAlign w:val="center"/>
          </w:tcPr>
          <w:p w:rsidR="006A6BC8" w:rsidRPr="00C22F98" w:rsidRDefault="006A6BC8" w:rsidP="0077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2F98">
              <w:rPr>
                <w:rFonts w:ascii="Times New Roman" w:hAnsi="Times New Roman" w:cs="Times New Roman"/>
              </w:rPr>
              <w:t>КУ,%</w:t>
            </w:r>
          </w:p>
        </w:tc>
        <w:tc>
          <w:tcPr>
            <w:tcW w:w="1017" w:type="dxa"/>
            <w:vMerge w:val="restart"/>
            <w:tcBorders>
              <w:top w:val="single" w:sz="2" w:space="0" w:color="000000"/>
              <w:left w:val="single" w:sz="2" w:space="0" w:color="000001"/>
              <w:right w:val="single" w:sz="2" w:space="0" w:color="000001"/>
            </w:tcBorders>
            <w:shd w:val="clear" w:color="000000" w:fill="FFFFFF"/>
            <w:vAlign w:val="center"/>
          </w:tcPr>
          <w:p w:rsidR="006A6BC8" w:rsidRPr="00C22F98" w:rsidRDefault="006A6BC8" w:rsidP="0077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C22F98">
              <w:rPr>
                <w:rFonts w:ascii="Times New Roman" w:hAnsi="Times New Roman" w:cs="Times New Roman"/>
              </w:rPr>
              <w:t>Ср</w:t>
            </w:r>
            <w:proofErr w:type="gramEnd"/>
            <w:r w:rsidRPr="00C22F98">
              <w:rPr>
                <w:rFonts w:ascii="Times New Roman" w:hAnsi="Times New Roman" w:cs="Times New Roman"/>
              </w:rPr>
              <w:t xml:space="preserve"> отметка</w:t>
            </w:r>
          </w:p>
        </w:tc>
        <w:tc>
          <w:tcPr>
            <w:tcW w:w="1017" w:type="dxa"/>
            <w:vMerge w:val="restart"/>
            <w:tcBorders>
              <w:top w:val="single" w:sz="2" w:space="0" w:color="000000"/>
              <w:left w:val="single" w:sz="2" w:space="0" w:color="000001"/>
              <w:right w:val="single" w:sz="2" w:space="0" w:color="000001"/>
            </w:tcBorders>
            <w:shd w:val="clear" w:color="000000" w:fill="FFFFFF"/>
            <w:vAlign w:val="center"/>
          </w:tcPr>
          <w:p w:rsidR="006A6BC8" w:rsidRPr="00C22F98" w:rsidRDefault="006A6BC8" w:rsidP="0077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C22F98">
              <w:rPr>
                <w:rFonts w:ascii="Times New Roman" w:hAnsi="Times New Roman" w:cs="Times New Roman"/>
              </w:rPr>
              <w:t>Ср</w:t>
            </w:r>
            <w:proofErr w:type="gramEnd"/>
            <w:r w:rsidRPr="00C22F98">
              <w:rPr>
                <w:rFonts w:ascii="Times New Roman" w:hAnsi="Times New Roman" w:cs="Times New Roman"/>
              </w:rPr>
              <w:t xml:space="preserve"> балл</w:t>
            </w:r>
          </w:p>
        </w:tc>
      </w:tr>
      <w:tr w:rsidR="006A6BC8" w:rsidRPr="006A6BC8" w:rsidTr="00772591">
        <w:trPr>
          <w:trHeight w:val="1"/>
        </w:trPr>
        <w:tc>
          <w:tcPr>
            <w:tcW w:w="1016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vAlign w:val="center"/>
          </w:tcPr>
          <w:p w:rsidR="006A6BC8" w:rsidRPr="006A6BC8" w:rsidRDefault="006A6BC8" w:rsidP="0077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vAlign w:val="center"/>
          </w:tcPr>
          <w:p w:rsidR="006A6BC8" w:rsidRPr="006A6BC8" w:rsidRDefault="006A6BC8" w:rsidP="0077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vAlign w:val="center"/>
          </w:tcPr>
          <w:p w:rsidR="006A6BC8" w:rsidRPr="006A6BC8" w:rsidRDefault="006A6BC8" w:rsidP="0077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vAlign w:val="center"/>
          </w:tcPr>
          <w:p w:rsidR="006A6BC8" w:rsidRPr="006A6BC8" w:rsidRDefault="006A6BC8" w:rsidP="0077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B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vAlign w:val="center"/>
          </w:tcPr>
          <w:p w:rsidR="006A6BC8" w:rsidRPr="006A6BC8" w:rsidRDefault="006A6BC8" w:rsidP="0077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B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vAlign w:val="center"/>
          </w:tcPr>
          <w:p w:rsidR="006A6BC8" w:rsidRPr="006A6BC8" w:rsidRDefault="006A6BC8" w:rsidP="0077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B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vAlign w:val="center"/>
          </w:tcPr>
          <w:p w:rsidR="006A6BC8" w:rsidRPr="006A6BC8" w:rsidRDefault="006A6BC8" w:rsidP="0077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B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17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vAlign w:val="center"/>
          </w:tcPr>
          <w:p w:rsidR="006A6BC8" w:rsidRPr="00C22F98" w:rsidRDefault="006A6BC8" w:rsidP="0077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vAlign w:val="center"/>
          </w:tcPr>
          <w:p w:rsidR="006A6BC8" w:rsidRPr="00C22F98" w:rsidRDefault="006A6BC8" w:rsidP="0077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vAlign w:val="center"/>
          </w:tcPr>
          <w:p w:rsidR="006A6BC8" w:rsidRPr="00C22F98" w:rsidRDefault="006A6BC8" w:rsidP="0077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vAlign w:val="center"/>
          </w:tcPr>
          <w:p w:rsidR="006A6BC8" w:rsidRPr="00C22F98" w:rsidRDefault="006A6BC8" w:rsidP="0077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180F" w:rsidRPr="006A6BC8" w:rsidTr="006A6BC8">
        <w:trPr>
          <w:trHeight w:val="1"/>
        </w:trPr>
        <w:tc>
          <w:tcPr>
            <w:tcW w:w="101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1D180F" w:rsidRPr="006A6BC8" w:rsidRDefault="001D180F" w:rsidP="006A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B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6A6B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1D180F" w:rsidRPr="006A6BC8" w:rsidRDefault="001D180F" w:rsidP="006A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B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1D180F" w:rsidRPr="006A6BC8" w:rsidRDefault="001D180F" w:rsidP="006A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B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1D180F" w:rsidRPr="008C6896" w:rsidRDefault="008C6896" w:rsidP="006A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92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1D180F" w:rsidRPr="008C6896" w:rsidRDefault="008C6896" w:rsidP="006A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1D180F" w:rsidRPr="008C6896" w:rsidRDefault="0096473F" w:rsidP="006A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1D180F" w:rsidRPr="008C6896" w:rsidRDefault="0096473F" w:rsidP="006A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1D180F" w:rsidRPr="00C22F98" w:rsidRDefault="008C6896" w:rsidP="006A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F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1D180F" w:rsidRPr="00C22F98" w:rsidRDefault="008C6896" w:rsidP="008C6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F9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1D180F" w:rsidRPr="00C22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22F9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1D180F" w:rsidRPr="00C22F98" w:rsidRDefault="001D180F" w:rsidP="008C6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</w:t>
            </w:r>
            <w:r w:rsidR="008C6896" w:rsidRPr="00C22F9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1D180F" w:rsidRPr="00C22F98" w:rsidRDefault="001D180F" w:rsidP="00C01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01CD9" w:rsidRPr="00C22F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22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C01CD9" w:rsidRPr="00C22F9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1D180F" w:rsidRPr="006A6BC8" w:rsidTr="006A6BC8">
        <w:trPr>
          <w:trHeight w:val="1"/>
        </w:trPr>
        <w:tc>
          <w:tcPr>
            <w:tcW w:w="10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1D180F" w:rsidRPr="006A6BC8" w:rsidRDefault="001D180F" w:rsidP="006A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B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6A6B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1D180F" w:rsidRPr="008C6896" w:rsidRDefault="001D180F" w:rsidP="008C6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B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C68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1D180F" w:rsidRPr="008C6896" w:rsidRDefault="001D180F" w:rsidP="008C6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B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C68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1D180F" w:rsidRPr="008C6896" w:rsidRDefault="008C6896" w:rsidP="006A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1D180F" w:rsidRPr="008C6896" w:rsidRDefault="008C6896" w:rsidP="006A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1D180F" w:rsidRPr="008C6896" w:rsidRDefault="008C6896" w:rsidP="006A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1D180F" w:rsidRPr="008C6896" w:rsidRDefault="00824EC1" w:rsidP="006A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1D180F" w:rsidRPr="00C22F98" w:rsidRDefault="001D180F" w:rsidP="0082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824EC1" w:rsidRPr="00C22F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1D180F" w:rsidRPr="00C22F98" w:rsidRDefault="00824EC1" w:rsidP="006A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F9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1D180F" w:rsidRPr="00C22F98" w:rsidRDefault="001D180F" w:rsidP="0082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</w:t>
            </w:r>
            <w:r w:rsidR="00824EC1" w:rsidRPr="00C22F9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1D180F" w:rsidRPr="00C22F98" w:rsidRDefault="001D180F" w:rsidP="00C01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01CD9" w:rsidRPr="00C22F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2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C01CD9" w:rsidRPr="00C22F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D180F" w:rsidRPr="006A6BC8" w:rsidTr="006A6BC8">
        <w:trPr>
          <w:trHeight w:val="1"/>
        </w:trPr>
        <w:tc>
          <w:tcPr>
            <w:tcW w:w="10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1D180F" w:rsidRPr="006A6BC8" w:rsidRDefault="001D180F" w:rsidP="006A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B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6A6B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0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1D180F" w:rsidRPr="00824EC1" w:rsidRDefault="001D180F" w:rsidP="0082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B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24E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1D180F" w:rsidRPr="00824EC1" w:rsidRDefault="00824EC1" w:rsidP="006A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1D180F" w:rsidRPr="00824EC1" w:rsidRDefault="00824EC1" w:rsidP="006A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1D180F" w:rsidRPr="006A6BC8" w:rsidRDefault="001D180F" w:rsidP="006A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B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1D180F" w:rsidRPr="00824EC1" w:rsidRDefault="00824EC1" w:rsidP="006A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1D180F" w:rsidRPr="00772591" w:rsidRDefault="00824EC1" w:rsidP="006A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1D180F" w:rsidRPr="00C22F98" w:rsidRDefault="00824EC1" w:rsidP="006A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F98">
              <w:rPr>
                <w:rFonts w:ascii="Times New Roman" w:hAnsi="Times New Roman" w:cs="Times New Roman"/>
                <w:sz w:val="24"/>
                <w:szCs w:val="24"/>
              </w:rPr>
              <w:t>94,12</w:t>
            </w:r>
          </w:p>
        </w:tc>
        <w:tc>
          <w:tcPr>
            <w:tcW w:w="10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1D180F" w:rsidRPr="00C22F98" w:rsidRDefault="00824EC1" w:rsidP="006A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F98">
              <w:rPr>
                <w:rFonts w:ascii="Times New Roman" w:hAnsi="Times New Roman" w:cs="Times New Roman"/>
                <w:sz w:val="24"/>
                <w:szCs w:val="24"/>
              </w:rPr>
              <w:t>17,65</w:t>
            </w:r>
          </w:p>
        </w:tc>
        <w:tc>
          <w:tcPr>
            <w:tcW w:w="10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1D180F" w:rsidRPr="00C22F98" w:rsidRDefault="00824EC1" w:rsidP="006A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</w:t>
            </w:r>
            <w:r w:rsidRPr="00C22F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180F" w:rsidRPr="00C22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0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1D180F" w:rsidRPr="00C22F98" w:rsidRDefault="001D180F" w:rsidP="00C01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01CD9" w:rsidRPr="00C22F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2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C01CD9" w:rsidRPr="00C22F9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1D180F" w:rsidRPr="006A6BC8" w:rsidTr="006A6BC8">
        <w:trPr>
          <w:trHeight w:val="1"/>
        </w:trPr>
        <w:tc>
          <w:tcPr>
            <w:tcW w:w="10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1D180F" w:rsidRPr="006A6BC8" w:rsidRDefault="001D180F" w:rsidP="006A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B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6A6BC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0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1D180F" w:rsidRPr="006A6BC8" w:rsidRDefault="001D180F" w:rsidP="006A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B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1D180F" w:rsidRPr="00824EC1" w:rsidRDefault="00824EC1" w:rsidP="006A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1D180F" w:rsidRPr="004F1180" w:rsidRDefault="004F1180" w:rsidP="006A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1D180F" w:rsidRPr="00824EC1" w:rsidRDefault="00824EC1" w:rsidP="006A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1D180F" w:rsidRPr="00824EC1" w:rsidRDefault="00824EC1" w:rsidP="006A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1D180F" w:rsidRPr="00824EC1" w:rsidRDefault="00824EC1" w:rsidP="006A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1D180F" w:rsidRPr="00C22F98" w:rsidRDefault="00824EC1" w:rsidP="006A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F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1D180F" w:rsidRPr="00C22F98" w:rsidRDefault="00824EC1" w:rsidP="006A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F9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1D180F" w:rsidRPr="00C22F98" w:rsidRDefault="00824EC1" w:rsidP="006A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F98"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10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1D180F" w:rsidRPr="00C22F98" w:rsidRDefault="00C01CD9" w:rsidP="006A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F9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22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1D180F" w:rsidRPr="00C22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D180F" w:rsidRPr="004F1180" w:rsidTr="006A6BC8">
        <w:trPr>
          <w:trHeight w:val="1"/>
        </w:trPr>
        <w:tc>
          <w:tcPr>
            <w:tcW w:w="10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1D180F" w:rsidRPr="004F1180" w:rsidRDefault="001D180F" w:rsidP="006A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4F11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0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1D180F" w:rsidRPr="00824EC1" w:rsidRDefault="00824EC1" w:rsidP="006A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1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1D180F" w:rsidRPr="00824EC1" w:rsidRDefault="00824EC1" w:rsidP="006A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1D180F" w:rsidRPr="00772591" w:rsidRDefault="00824EC1" w:rsidP="006A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7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1D180F" w:rsidRPr="00824EC1" w:rsidRDefault="00824EC1" w:rsidP="006A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31</w:t>
            </w:r>
          </w:p>
        </w:tc>
        <w:tc>
          <w:tcPr>
            <w:tcW w:w="7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1D180F" w:rsidRPr="00824EC1" w:rsidRDefault="00824EC1" w:rsidP="006A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9647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1D180F" w:rsidRPr="00824EC1" w:rsidRDefault="00824EC1" w:rsidP="006A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0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1D180F" w:rsidRPr="00C22F98" w:rsidRDefault="00824EC1" w:rsidP="006A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C22F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97</w:t>
            </w:r>
            <w:r w:rsidRPr="00C22F9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,</w:t>
            </w:r>
            <w:r w:rsidRPr="00C22F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1D180F" w:rsidRPr="00C22F9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3</w:t>
            </w:r>
          </w:p>
        </w:tc>
        <w:tc>
          <w:tcPr>
            <w:tcW w:w="10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1D180F" w:rsidRPr="00C22F98" w:rsidRDefault="00824EC1" w:rsidP="0082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2F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45</w:t>
            </w:r>
            <w:r w:rsidR="001D180F" w:rsidRPr="00C22F9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,</w:t>
            </w:r>
            <w:r w:rsidR="009647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68</w:t>
            </w:r>
          </w:p>
        </w:tc>
        <w:tc>
          <w:tcPr>
            <w:tcW w:w="10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1D180F" w:rsidRPr="0096473F" w:rsidRDefault="00824EC1" w:rsidP="006A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2F9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3,5</w:t>
            </w:r>
            <w:r w:rsidR="009647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1D180F" w:rsidRPr="00C22F98" w:rsidRDefault="001D180F" w:rsidP="00D82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2F9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</w:t>
            </w:r>
            <w:r w:rsidR="00C22F98" w:rsidRPr="00C22F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6,8</w:t>
            </w:r>
            <w:r w:rsidR="00D82F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</w:tr>
    </w:tbl>
    <w:p w:rsidR="001D180F" w:rsidRPr="0071578E" w:rsidRDefault="001D180F" w:rsidP="00625F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72591" w:rsidRPr="00312CB7" w:rsidRDefault="00772591" w:rsidP="00772591">
      <w:pPr>
        <w:shd w:val="clear" w:color="auto" w:fill="FFFFFF"/>
        <w:spacing w:after="135"/>
        <w:ind w:hanging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12CB7"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>
            <wp:extent cx="7256835" cy="245137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72591" w:rsidRPr="00312CB7" w:rsidRDefault="00772591" w:rsidP="00772591">
      <w:pPr>
        <w:shd w:val="clear" w:color="auto" w:fill="FFFFFF"/>
        <w:spacing w:after="135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12CB7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drawing>
          <wp:inline distT="0" distB="0" distL="0" distR="0">
            <wp:extent cx="6673174" cy="2188723"/>
            <wp:effectExtent l="0" t="0" r="0" b="0"/>
            <wp:docPr id="6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D180F" w:rsidRPr="00231E2F" w:rsidRDefault="001D180F" w:rsidP="003971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 w:rsidRPr="00231E2F">
        <w:rPr>
          <w:rFonts w:ascii="Times New Roman" w:hAnsi="Times New Roman" w:cs="Times New Roman"/>
          <w:b/>
          <w:bCs/>
          <w:sz w:val="24"/>
          <w:szCs w:val="24"/>
          <w:highlight w:val="white"/>
        </w:rPr>
        <w:lastRenderedPageBreak/>
        <w:t>Успешность выполнения заданий (по количеству набранных баллов)</w:t>
      </w:r>
    </w:p>
    <w:tbl>
      <w:tblPr>
        <w:tblW w:w="10072" w:type="dxa"/>
        <w:tblLayout w:type="fixed"/>
        <w:tblLook w:val="0000"/>
      </w:tblPr>
      <w:tblGrid>
        <w:gridCol w:w="992"/>
        <w:gridCol w:w="825"/>
        <w:gridCol w:w="825"/>
        <w:gridCol w:w="826"/>
        <w:gridCol w:w="825"/>
        <w:gridCol w:w="826"/>
        <w:gridCol w:w="825"/>
        <w:gridCol w:w="826"/>
        <w:gridCol w:w="825"/>
        <w:gridCol w:w="826"/>
        <w:gridCol w:w="825"/>
        <w:gridCol w:w="826"/>
      </w:tblGrid>
      <w:tr w:rsidR="0071578E" w:rsidRPr="00231E2F" w:rsidTr="00231E2F">
        <w:trPr>
          <w:trHeight w:val="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1578E" w:rsidRPr="00231E2F" w:rsidRDefault="0071578E" w:rsidP="00625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1578E" w:rsidRPr="00231E2F" w:rsidRDefault="0071578E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F670F0" w:rsidRP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1578E" w:rsidRPr="00231E2F" w:rsidRDefault="00F670F0" w:rsidP="0023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1578E" w:rsidRPr="00231E2F" w:rsidRDefault="00F670F0" w:rsidP="0023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1578E" w:rsidRPr="00231E2F" w:rsidRDefault="0071578E" w:rsidP="0023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1E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F670F0" w:rsidRP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1578E" w:rsidRPr="00231E2F" w:rsidRDefault="0071578E" w:rsidP="0023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1E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F670F0" w:rsidRP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1578E" w:rsidRPr="00231E2F" w:rsidRDefault="0071578E" w:rsidP="0023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 w:rsid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F670F0" w:rsidRP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1578E" w:rsidRPr="00231E2F" w:rsidRDefault="00231E2F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(</w:t>
            </w:r>
            <w:r w:rsidR="00F670F0" w:rsidRP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1578E" w:rsidRPr="00231E2F" w:rsidRDefault="00F670F0" w:rsidP="0023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1578E" w:rsidRPr="00231E2F" w:rsidRDefault="00F670F0" w:rsidP="0023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1578E" w:rsidRPr="00231E2F" w:rsidRDefault="00F670F0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1578E" w:rsidRPr="00231E2F" w:rsidRDefault="00231E2F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(</w:t>
            </w:r>
            <w:r w:rsidR="00F670F0" w:rsidRP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71578E" w:rsidRPr="00231E2F" w:rsidTr="00231E2F">
        <w:trPr>
          <w:trHeight w:val="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1578E" w:rsidRPr="00231E2F" w:rsidRDefault="0071578E" w:rsidP="00625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31E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  <w:r w:rsidRP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1578E" w:rsidRPr="00231E2F" w:rsidRDefault="00F670F0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1578E" w:rsidRPr="00231E2F" w:rsidRDefault="00F670F0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1578E" w:rsidRPr="00231E2F" w:rsidRDefault="00F670F0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1578E" w:rsidRPr="00231E2F" w:rsidRDefault="00F670F0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1578E" w:rsidRPr="00231E2F" w:rsidRDefault="0071578E" w:rsidP="00F6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670F0" w:rsidRPr="00231E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1578E" w:rsidRPr="00231E2F" w:rsidRDefault="00F670F0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1578E" w:rsidRPr="00231E2F" w:rsidRDefault="00F670F0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578E" w:rsidRPr="00231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1578E" w:rsidRPr="00231E2F" w:rsidRDefault="00F670F0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1578E" w:rsidRPr="00231E2F" w:rsidRDefault="00F670F0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1578E" w:rsidRPr="00231E2F" w:rsidRDefault="00F670F0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1578E" w:rsidRPr="00231E2F" w:rsidRDefault="00F670F0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578E" w:rsidRPr="00231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71578E" w:rsidRPr="00231E2F" w:rsidTr="00231E2F">
        <w:trPr>
          <w:trHeight w:val="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1578E" w:rsidRPr="00231E2F" w:rsidRDefault="0071578E" w:rsidP="00625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31E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  <w:r w:rsidRP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1578E" w:rsidRPr="00231E2F" w:rsidRDefault="00F670F0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1578E" w:rsidRPr="00231E2F" w:rsidRDefault="0071578E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1578E" w:rsidRPr="00231E2F" w:rsidRDefault="00F670F0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1578E" w:rsidRPr="00231E2F" w:rsidRDefault="0071578E" w:rsidP="00F6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670F0" w:rsidRPr="00231E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1578E" w:rsidRPr="00231E2F" w:rsidRDefault="00F670F0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1578E" w:rsidRPr="00231E2F" w:rsidRDefault="00F670F0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1578E" w:rsidRPr="00231E2F" w:rsidRDefault="00F670F0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 w:rsidR="0071578E" w:rsidRPr="00231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1578E" w:rsidRPr="00231E2F" w:rsidRDefault="00F670F0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1578E" w:rsidRPr="00231E2F" w:rsidRDefault="00F670F0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1578E" w:rsidRPr="00231E2F" w:rsidRDefault="00F670F0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1578E" w:rsidRPr="00231E2F" w:rsidRDefault="00F670F0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1578E" w:rsidRPr="00231E2F" w:rsidTr="00231E2F">
        <w:trPr>
          <w:trHeight w:val="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1578E" w:rsidRPr="00231E2F" w:rsidRDefault="0071578E" w:rsidP="00625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31E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  <w:r w:rsidRP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1578E" w:rsidRPr="00231E2F" w:rsidRDefault="007C266D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1578E" w:rsidRPr="00231E2F" w:rsidRDefault="0071578E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1578E" w:rsidRPr="00231E2F" w:rsidRDefault="007C266D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1578E" w:rsidRPr="00231E2F" w:rsidRDefault="007C266D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1578E" w:rsidRPr="00231E2F" w:rsidRDefault="007C266D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1578E" w:rsidRPr="00231E2F" w:rsidRDefault="007C266D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1578E" w:rsidRPr="00231E2F" w:rsidRDefault="007C266D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1578E" w:rsidRPr="00231E2F" w:rsidRDefault="007C266D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1578E" w:rsidRPr="00231E2F" w:rsidRDefault="007C266D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1578E" w:rsidRPr="00231E2F" w:rsidRDefault="0071578E" w:rsidP="007C2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7C266D" w:rsidRPr="00231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1578E" w:rsidRPr="00231E2F" w:rsidRDefault="0071578E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1578E" w:rsidRPr="00231E2F" w:rsidTr="00231E2F">
        <w:trPr>
          <w:trHeight w:val="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1578E" w:rsidRPr="00231E2F" w:rsidRDefault="0071578E" w:rsidP="00625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31E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  <w:r w:rsidRP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1578E" w:rsidRPr="00231E2F" w:rsidRDefault="007C266D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1578E" w:rsidRPr="00231E2F" w:rsidRDefault="007C266D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1578E" w:rsidRPr="00231E2F" w:rsidRDefault="007C266D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1578E" w:rsidRPr="00231E2F" w:rsidRDefault="0071578E" w:rsidP="007C2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7C266D" w:rsidRPr="00231E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1578E" w:rsidRPr="00231E2F" w:rsidRDefault="007C266D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1578E" w:rsidRPr="00231E2F" w:rsidRDefault="007C266D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1578E" w:rsidRPr="00231E2F" w:rsidRDefault="007C266D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1578E" w:rsidRPr="00231E2F" w:rsidRDefault="007C266D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1578E" w:rsidRPr="00231E2F" w:rsidRDefault="007C266D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1578E" w:rsidRPr="00231E2F" w:rsidRDefault="007C266D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1578E" w:rsidRPr="00231E2F" w:rsidRDefault="007C266D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578E" w:rsidRPr="00231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231E2F" w:rsidRPr="00231E2F" w:rsidTr="0087075A">
        <w:trPr>
          <w:trHeight w:val="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31E2F" w:rsidRPr="00231E2F" w:rsidRDefault="00231E2F" w:rsidP="00625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231E2F" w:rsidRPr="00231E2F" w:rsidRDefault="00231E2F" w:rsidP="0023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31E2F">
              <w:rPr>
                <w:rFonts w:ascii="Times New Roman" w:eastAsia="Times New Roman" w:hAnsi="Times New Roman" w:cs="Times New Roman"/>
                <w:b/>
                <w:color w:val="000000"/>
              </w:rPr>
              <w:t>46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231E2F" w:rsidRPr="00231E2F" w:rsidRDefault="00231E2F" w:rsidP="0023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31E2F">
              <w:rPr>
                <w:rFonts w:ascii="Times New Roman" w:eastAsia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231E2F" w:rsidRPr="00231E2F" w:rsidRDefault="00231E2F" w:rsidP="0023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31E2F">
              <w:rPr>
                <w:rFonts w:ascii="Times New Roman" w:eastAsia="Times New Roman" w:hAnsi="Times New Roman" w:cs="Times New Roman"/>
                <w:b/>
                <w:color w:val="000000"/>
              </w:rPr>
              <w:t>47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231E2F" w:rsidRPr="00231E2F" w:rsidRDefault="00231E2F" w:rsidP="0023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31E2F">
              <w:rPr>
                <w:rFonts w:ascii="Times New Roman" w:eastAsia="Times New Roman" w:hAnsi="Times New Roman" w:cs="Times New Roman"/>
                <w:b/>
                <w:color w:val="000000"/>
              </w:rPr>
              <w:t>64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231E2F" w:rsidRPr="00231E2F" w:rsidRDefault="00231E2F" w:rsidP="0023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31E2F">
              <w:rPr>
                <w:rFonts w:ascii="Times New Roman" w:eastAsia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231E2F" w:rsidRPr="00231E2F" w:rsidRDefault="00231E2F" w:rsidP="0023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31E2F">
              <w:rPr>
                <w:rFonts w:ascii="Times New Roman" w:eastAsia="Times New Roman" w:hAnsi="Times New Roman" w:cs="Times New Roman"/>
                <w:b/>
                <w:color w:val="000000"/>
              </w:rPr>
              <w:t>53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231E2F" w:rsidRPr="00231E2F" w:rsidRDefault="00231E2F" w:rsidP="0023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31E2F">
              <w:rPr>
                <w:rFonts w:ascii="Times New Roman" w:eastAsia="Times New Roman" w:hAnsi="Times New Roman" w:cs="Times New Roman"/>
                <w:b/>
                <w:color w:val="000000"/>
              </w:rPr>
              <w:t>43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231E2F" w:rsidRPr="00231E2F" w:rsidRDefault="00231E2F" w:rsidP="0023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31E2F">
              <w:rPr>
                <w:rFonts w:ascii="Times New Roman" w:eastAsia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231E2F" w:rsidRPr="00231E2F" w:rsidRDefault="00231E2F" w:rsidP="0023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31E2F">
              <w:rPr>
                <w:rFonts w:ascii="Times New Roman" w:eastAsia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231E2F" w:rsidRPr="00231E2F" w:rsidRDefault="00231E2F" w:rsidP="0023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31E2F">
              <w:rPr>
                <w:rFonts w:ascii="Times New Roman" w:eastAsia="Times New Roman" w:hAnsi="Times New Roman" w:cs="Times New Roman"/>
                <w:b/>
                <w:color w:val="000000"/>
              </w:rPr>
              <w:t>106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231E2F" w:rsidRPr="00231E2F" w:rsidRDefault="00231E2F" w:rsidP="0023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31E2F">
              <w:rPr>
                <w:rFonts w:ascii="Times New Roman" w:eastAsia="Times New Roman" w:hAnsi="Times New Roman" w:cs="Times New Roman"/>
                <w:b/>
                <w:color w:val="000000"/>
              </w:rPr>
              <w:t>127</w:t>
            </w:r>
          </w:p>
        </w:tc>
      </w:tr>
      <w:tr w:rsidR="00231E2F" w:rsidRPr="00231E2F" w:rsidTr="0087075A">
        <w:trPr>
          <w:trHeight w:val="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31E2F" w:rsidRPr="00231E2F" w:rsidRDefault="00231E2F" w:rsidP="00625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31E2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% </w:t>
            </w:r>
            <w:proofErr w:type="spellStart"/>
            <w:r w:rsidRPr="00231E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</w:t>
            </w:r>
            <w:proofErr w:type="spellEnd"/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231E2F" w:rsidRPr="00231E2F" w:rsidRDefault="00231E2F" w:rsidP="0023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231E2F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56,79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231E2F" w:rsidRPr="00231E2F" w:rsidRDefault="00231E2F" w:rsidP="0023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231E2F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19,75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231E2F" w:rsidRPr="00231E2F" w:rsidRDefault="00231E2F" w:rsidP="0023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231E2F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58,02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231E2F" w:rsidRPr="00231E2F" w:rsidRDefault="00231E2F" w:rsidP="0023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231E2F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79,01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231E2F" w:rsidRPr="00231E2F" w:rsidRDefault="00231E2F" w:rsidP="0023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231E2F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35,80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231E2F" w:rsidRPr="00231E2F" w:rsidRDefault="00231E2F" w:rsidP="0023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231E2F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65,43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231E2F" w:rsidRPr="00231E2F" w:rsidRDefault="00231E2F" w:rsidP="0023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231E2F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53,09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231E2F" w:rsidRPr="00231E2F" w:rsidRDefault="00231E2F" w:rsidP="0023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231E2F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16,05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231E2F" w:rsidRPr="00231E2F" w:rsidRDefault="00231E2F" w:rsidP="0023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231E2F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17,28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231E2F" w:rsidRPr="00231E2F" w:rsidRDefault="00231E2F" w:rsidP="0023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231E2F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65,43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231E2F" w:rsidRPr="00231E2F" w:rsidRDefault="00231E2F" w:rsidP="0023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231E2F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78,40</w:t>
            </w:r>
          </w:p>
        </w:tc>
      </w:tr>
    </w:tbl>
    <w:p w:rsidR="001D180F" w:rsidRPr="00231E2F" w:rsidRDefault="001D180F" w:rsidP="00625F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tbl>
      <w:tblPr>
        <w:tblW w:w="10031" w:type="dxa"/>
        <w:tblLayout w:type="fixed"/>
        <w:tblLook w:val="0000"/>
      </w:tblPr>
      <w:tblGrid>
        <w:gridCol w:w="992"/>
        <w:gridCol w:w="903"/>
        <w:gridCol w:w="904"/>
        <w:gridCol w:w="904"/>
        <w:gridCol w:w="904"/>
        <w:gridCol w:w="904"/>
        <w:gridCol w:w="904"/>
        <w:gridCol w:w="904"/>
        <w:gridCol w:w="904"/>
        <w:gridCol w:w="904"/>
        <w:gridCol w:w="904"/>
      </w:tblGrid>
      <w:tr w:rsidR="00F670F0" w:rsidRPr="00231E2F" w:rsidTr="00231E2F">
        <w:trPr>
          <w:trHeight w:val="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670F0" w:rsidRPr="00231E2F" w:rsidRDefault="00F670F0" w:rsidP="00625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670F0" w:rsidRPr="00231E2F" w:rsidRDefault="00F670F0" w:rsidP="0023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231E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670F0" w:rsidRPr="00231E2F" w:rsidRDefault="00F670F0" w:rsidP="0023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670F0" w:rsidRPr="00231E2F" w:rsidRDefault="00F670F0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670F0" w:rsidRPr="00231E2F" w:rsidRDefault="00F670F0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670F0" w:rsidRPr="00231E2F" w:rsidRDefault="00F670F0" w:rsidP="0023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670F0" w:rsidRPr="00231E2F" w:rsidRDefault="00F670F0" w:rsidP="0023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670F0" w:rsidRPr="00231E2F" w:rsidRDefault="00F670F0" w:rsidP="0023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670F0" w:rsidRPr="00231E2F" w:rsidRDefault="00F670F0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670F0" w:rsidRPr="00231E2F" w:rsidRDefault="00F670F0" w:rsidP="0023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670F0" w:rsidRPr="00231E2F" w:rsidRDefault="00F670F0" w:rsidP="0023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F670F0" w:rsidRPr="00231E2F" w:rsidTr="00231E2F">
        <w:trPr>
          <w:trHeight w:val="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670F0" w:rsidRPr="00231E2F" w:rsidRDefault="00F670F0" w:rsidP="00625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31E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  <w:r w:rsidRP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670F0" w:rsidRPr="00231E2F" w:rsidRDefault="00F670F0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670F0" w:rsidRPr="00231E2F" w:rsidRDefault="00F670F0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670F0" w:rsidRPr="00231E2F" w:rsidRDefault="00F670F0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670F0" w:rsidRPr="00231E2F" w:rsidRDefault="00F670F0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670F0" w:rsidRPr="00231E2F" w:rsidRDefault="00F670F0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670F0" w:rsidRPr="00231E2F" w:rsidRDefault="00F670F0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670F0" w:rsidRPr="00231E2F" w:rsidRDefault="00F670F0" w:rsidP="00F6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670F0" w:rsidRPr="00231E2F" w:rsidRDefault="00F670F0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670F0" w:rsidRPr="00231E2F" w:rsidRDefault="00F670F0" w:rsidP="00F6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670F0" w:rsidRPr="00231E2F" w:rsidRDefault="00F670F0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670F0" w:rsidRPr="00231E2F" w:rsidTr="00231E2F">
        <w:trPr>
          <w:trHeight w:val="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670F0" w:rsidRPr="00231E2F" w:rsidRDefault="00F670F0" w:rsidP="00625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31E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  <w:r w:rsidRP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670F0" w:rsidRPr="00231E2F" w:rsidRDefault="00F670F0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670F0" w:rsidRPr="00231E2F" w:rsidRDefault="007C266D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670F0" w:rsidRPr="00231E2F" w:rsidRDefault="00F670F0" w:rsidP="007C2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7C266D" w:rsidRPr="00231E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670F0" w:rsidRPr="00231E2F" w:rsidRDefault="007C266D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670F0" w:rsidRPr="00231E2F" w:rsidRDefault="007C266D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670F0" w:rsidRPr="00231E2F" w:rsidRDefault="007C266D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670F0" w:rsidRPr="00231E2F" w:rsidRDefault="007C266D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670F0" w:rsidRPr="00231E2F" w:rsidRDefault="00F670F0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7C266D" w:rsidRPr="00231E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670F0" w:rsidRPr="00231E2F" w:rsidRDefault="007C266D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670F0" w:rsidRPr="00231E2F" w:rsidRDefault="007C266D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F670F0" w:rsidRPr="00231E2F" w:rsidTr="00231E2F">
        <w:trPr>
          <w:trHeight w:val="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670F0" w:rsidRPr="00231E2F" w:rsidRDefault="00F670F0" w:rsidP="00625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31E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  <w:r w:rsidRP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670F0" w:rsidRPr="00231E2F" w:rsidRDefault="00F670F0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670F0" w:rsidRPr="00231E2F" w:rsidRDefault="007C266D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670F0" w:rsidRPr="00231E2F" w:rsidRDefault="007C266D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670F0" w:rsidRPr="00231E2F" w:rsidRDefault="007C266D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670F0" w:rsidRPr="00231E2F" w:rsidRDefault="007C266D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670F0" w:rsidRPr="00231E2F" w:rsidRDefault="007C266D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670F0" w:rsidRPr="00231E2F" w:rsidRDefault="007C266D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670F0" w:rsidRPr="00231E2F" w:rsidRDefault="007C266D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670F0" w:rsidRPr="00231E2F" w:rsidRDefault="00F670F0" w:rsidP="007C2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proofErr w:type="spellStart"/>
            <w:r w:rsidR="007C266D" w:rsidRPr="00231E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spellEnd"/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670F0" w:rsidRPr="00231E2F" w:rsidRDefault="007C266D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670F0" w:rsidRPr="00231E2F" w:rsidTr="00231E2F">
        <w:trPr>
          <w:trHeight w:val="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670F0" w:rsidRPr="00231E2F" w:rsidRDefault="00F670F0" w:rsidP="00625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31E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  <w:r w:rsidRP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670F0" w:rsidRPr="00231E2F" w:rsidRDefault="007C266D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670F0" w:rsidRPr="00231E2F" w:rsidRDefault="007C266D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670F0" w:rsidRPr="00231E2F" w:rsidRDefault="007C266D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670F0" w:rsidRPr="00231E2F" w:rsidRDefault="007C266D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670F0" w:rsidRPr="00231E2F" w:rsidRDefault="007C266D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670F0" w:rsidRPr="00231E2F" w:rsidRDefault="007C266D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670F0" w:rsidRPr="00231E2F" w:rsidRDefault="007C266D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670F0" w:rsidRPr="00231E2F" w:rsidRDefault="007C266D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670F0" w:rsidRPr="00231E2F" w:rsidRDefault="007C266D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670F0" w:rsidRPr="00231E2F" w:rsidRDefault="007C266D" w:rsidP="0071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E2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231E2F" w:rsidRPr="00231E2F" w:rsidTr="0087075A">
        <w:trPr>
          <w:trHeight w:val="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31E2F" w:rsidRPr="00231E2F" w:rsidRDefault="00231E2F" w:rsidP="00625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3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231E2F" w:rsidRPr="00231E2F" w:rsidRDefault="00231E2F" w:rsidP="0023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31E2F">
              <w:rPr>
                <w:rFonts w:ascii="Times New Roman" w:eastAsia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231E2F" w:rsidRPr="00231E2F" w:rsidRDefault="00231E2F" w:rsidP="0023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31E2F">
              <w:rPr>
                <w:rFonts w:ascii="Times New Roman" w:eastAsia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231E2F" w:rsidRPr="00231E2F" w:rsidRDefault="00231E2F" w:rsidP="0023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31E2F">
              <w:rPr>
                <w:rFonts w:ascii="Times New Roman" w:eastAsia="Times New Roman" w:hAnsi="Times New Roman" w:cs="Times New Roman"/>
                <w:b/>
                <w:color w:val="000000"/>
              </w:rPr>
              <w:t>76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231E2F" w:rsidRPr="00231E2F" w:rsidRDefault="00231E2F" w:rsidP="0023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31E2F">
              <w:rPr>
                <w:rFonts w:ascii="Times New Roman" w:eastAsia="Times New Roman" w:hAnsi="Times New Roman" w:cs="Times New Roman"/>
                <w:b/>
                <w:color w:val="000000"/>
              </w:rPr>
              <w:t>133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231E2F" w:rsidRPr="00231E2F" w:rsidRDefault="00231E2F" w:rsidP="0023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31E2F">
              <w:rPr>
                <w:rFonts w:ascii="Times New Roman" w:eastAsia="Times New Roman" w:hAnsi="Times New Roman" w:cs="Times New Roman"/>
                <w:b/>
                <w:color w:val="000000"/>
              </w:rPr>
              <w:t>34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231E2F" w:rsidRPr="00231E2F" w:rsidRDefault="00231E2F" w:rsidP="0023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31E2F">
              <w:rPr>
                <w:rFonts w:ascii="Times New Roman" w:eastAsia="Times New Roman" w:hAnsi="Times New Roman" w:cs="Times New Roman"/>
                <w:b/>
                <w:color w:val="000000"/>
              </w:rPr>
              <w:t>35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231E2F" w:rsidRPr="00231E2F" w:rsidRDefault="00231E2F" w:rsidP="0023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31E2F">
              <w:rPr>
                <w:rFonts w:ascii="Times New Roman" w:eastAsia="Times New Roman" w:hAnsi="Times New Roman" w:cs="Times New Roman"/>
                <w:b/>
                <w:color w:val="000000"/>
              </w:rPr>
              <w:t>35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231E2F" w:rsidRPr="00231E2F" w:rsidRDefault="00231E2F" w:rsidP="0023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31E2F">
              <w:rPr>
                <w:rFonts w:ascii="Times New Roman" w:eastAsia="Times New Roman" w:hAnsi="Times New Roman" w:cs="Times New Roman"/>
                <w:b/>
                <w:color w:val="000000"/>
              </w:rPr>
              <w:t>105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231E2F" w:rsidRPr="00231E2F" w:rsidRDefault="00231E2F" w:rsidP="0023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31E2F">
              <w:rPr>
                <w:rFonts w:ascii="Times New Roman" w:eastAsia="Times New Roman" w:hAnsi="Times New Roman" w:cs="Times New Roman"/>
                <w:b/>
                <w:color w:val="000000"/>
              </w:rPr>
              <w:t>150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231E2F" w:rsidRPr="00231E2F" w:rsidRDefault="00231E2F" w:rsidP="0023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31E2F">
              <w:rPr>
                <w:rFonts w:ascii="Times New Roman" w:eastAsia="Times New Roman" w:hAnsi="Times New Roman" w:cs="Times New Roman"/>
                <w:b/>
                <w:color w:val="000000"/>
              </w:rPr>
              <w:t>123</w:t>
            </w:r>
          </w:p>
        </w:tc>
      </w:tr>
      <w:tr w:rsidR="00231E2F" w:rsidRPr="00231E2F" w:rsidTr="0087075A">
        <w:trPr>
          <w:trHeight w:val="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31E2F" w:rsidRPr="00231E2F" w:rsidRDefault="00231E2F" w:rsidP="00625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231E2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% </w:t>
            </w:r>
            <w:proofErr w:type="spellStart"/>
            <w:r w:rsidRPr="00231E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</w:t>
            </w:r>
            <w:proofErr w:type="spellEnd"/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231E2F" w:rsidRPr="00231E2F" w:rsidRDefault="00231E2F" w:rsidP="0023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231E2F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28,40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231E2F" w:rsidRPr="00231E2F" w:rsidRDefault="00231E2F" w:rsidP="0023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231E2F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35,80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231E2F" w:rsidRPr="00231E2F" w:rsidRDefault="00231E2F" w:rsidP="0023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231E2F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93,83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231E2F" w:rsidRPr="00231E2F" w:rsidRDefault="00231E2F" w:rsidP="0023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231E2F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82,10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231E2F" w:rsidRPr="00231E2F" w:rsidRDefault="00231E2F" w:rsidP="0023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231E2F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41,98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231E2F" w:rsidRPr="00231E2F" w:rsidRDefault="00231E2F" w:rsidP="0023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231E2F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43,21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231E2F" w:rsidRPr="00231E2F" w:rsidRDefault="00231E2F" w:rsidP="0023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231E2F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21,60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231E2F" w:rsidRPr="00231E2F" w:rsidRDefault="00231E2F" w:rsidP="0023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231E2F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64,81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231E2F" w:rsidRPr="00231E2F" w:rsidRDefault="00231E2F" w:rsidP="0023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231E2F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92,59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231E2F" w:rsidRPr="00231E2F" w:rsidRDefault="00231E2F" w:rsidP="0023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231E2F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75,93</w:t>
            </w:r>
          </w:p>
        </w:tc>
      </w:tr>
    </w:tbl>
    <w:p w:rsidR="001D180F" w:rsidRDefault="001D180F" w:rsidP="00625F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D180F" w:rsidRDefault="00705D56" w:rsidP="00231E2F">
      <w:pPr>
        <w:widowControl w:val="0"/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Calibri" w:hAnsi="Calibri" w:cs="Calibri"/>
          <w:lang w:val="en-US"/>
        </w:rPr>
      </w:pPr>
      <w:r w:rsidRPr="00705D56">
        <w:rPr>
          <w:rFonts w:ascii="Calibri" w:hAnsi="Calibri" w:cs="Calibri"/>
          <w:noProof/>
        </w:rPr>
        <w:drawing>
          <wp:inline distT="0" distB="0" distL="0" distR="0">
            <wp:extent cx="6507804" cy="2373549"/>
            <wp:effectExtent l="19050" t="0" r="7296" b="0"/>
            <wp:docPr id="10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D180F" w:rsidRPr="00263078" w:rsidRDefault="001D180F" w:rsidP="00625F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</w:pPr>
      <w:r w:rsidRPr="00263078"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>В целом процент выполнения работы по классам следующий:</w:t>
      </w:r>
    </w:p>
    <w:p w:rsidR="001D180F" w:rsidRPr="00263078" w:rsidRDefault="001D180F" w:rsidP="0071578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</w:pPr>
      <w:r w:rsidRPr="00263078"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  <w:lang w:val="en-US"/>
        </w:rPr>
        <w:t>7</w:t>
      </w:r>
      <w:r w:rsidR="00EC13C1" w:rsidRPr="00263078"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>а –69,3</w:t>
      </w:r>
      <w:r w:rsidRPr="00263078"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>6%</w:t>
      </w:r>
    </w:p>
    <w:p w:rsidR="001D180F" w:rsidRPr="00263078" w:rsidRDefault="001D180F" w:rsidP="0071578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</w:pPr>
      <w:r w:rsidRPr="00263078"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  <w:lang w:val="en-US"/>
        </w:rPr>
        <w:t>7</w:t>
      </w:r>
      <w:r w:rsidRPr="00263078"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>б –</w:t>
      </w:r>
      <w:r w:rsidR="00EC13C1" w:rsidRPr="00263078"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>57</w:t>
      </w:r>
      <w:r w:rsidRPr="00263078"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>,57%</w:t>
      </w:r>
    </w:p>
    <w:p w:rsidR="001D180F" w:rsidRPr="00263078" w:rsidRDefault="001D180F" w:rsidP="0071578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</w:pPr>
      <w:r w:rsidRPr="00263078"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  <w:lang w:val="en-US"/>
        </w:rPr>
        <w:t>7</w:t>
      </w:r>
      <w:r w:rsidRPr="00263078"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в – </w:t>
      </w:r>
      <w:r w:rsidR="00EC13C1" w:rsidRPr="00263078"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>55</w:t>
      </w:r>
      <w:r w:rsidRPr="00263078"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>,</w:t>
      </w:r>
      <w:r w:rsidR="00EC13C1" w:rsidRPr="00263078"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>25</w:t>
      </w:r>
      <w:r w:rsidRPr="00263078"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>%</w:t>
      </w:r>
    </w:p>
    <w:p w:rsidR="001D180F" w:rsidRPr="00263078" w:rsidRDefault="001D180F" w:rsidP="0071578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</w:pPr>
      <w:r w:rsidRPr="00263078"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  <w:lang w:val="en-US"/>
        </w:rPr>
        <w:t>7</w:t>
      </w:r>
      <w:r w:rsidRPr="00263078"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г – </w:t>
      </w:r>
      <w:r w:rsidR="00BB46BB" w:rsidRPr="00263078"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>58,21</w:t>
      </w:r>
      <w:r w:rsidRPr="00263078"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>%</w:t>
      </w:r>
    </w:p>
    <w:p w:rsidR="001D180F" w:rsidRPr="00263078" w:rsidRDefault="00374867" w:rsidP="00625F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</w:pPr>
      <w:r w:rsidRPr="00263078"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Итого по параллели – </w:t>
      </w:r>
      <w:r w:rsidR="0018538E" w:rsidRPr="00263078"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>60</w:t>
      </w:r>
      <w:r w:rsidRPr="00263078"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>,</w:t>
      </w:r>
      <w:r w:rsidR="00231E2F" w:rsidRPr="00263078"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>0</w:t>
      </w:r>
      <w:r w:rsidR="0018538E" w:rsidRPr="00263078"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>1</w:t>
      </w:r>
      <w:r w:rsidR="001D180F" w:rsidRPr="00263078"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%. </w:t>
      </w:r>
    </w:p>
    <w:p w:rsidR="001D180F" w:rsidRPr="00006E28" w:rsidRDefault="001D180F" w:rsidP="00625F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</w:pPr>
      <w:r w:rsidRPr="00006E28"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>Слабо выполнены следующие задания:</w:t>
      </w:r>
    </w:p>
    <w:p w:rsidR="001A2DDA" w:rsidRPr="00006E28" w:rsidRDefault="001A2DDA" w:rsidP="001A2DDA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006E28">
        <w:rPr>
          <w:rFonts w:ascii="Times New Roman" w:hAnsi="Times New Roman" w:cs="Times New Roman"/>
          <w:sz w:val="24"/>
          <w:szCs w:val="24"/>
          <w:highlight w:val="white"/>
        </w:rPr>
        <w:t>№ 3(3) (16,05%) -</w:t>
      </w:r>
      <w:r w:rsidRPr="00006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3078" w:rsidRPr="00006E28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006E28">
        <w:rPr>
          <w:rFonts w:ascii="Times New Roman" w:eastAsia="Times New Roman" w:hAnsi="Times New Roman" w:cs="Times New Roman"/>
          <w:sz w:val="24"/>
          <w:szCs w:val="24"/>
        </w:rPr>
        <w:t>икроскопическое строение растений;</w:t>
      </w:r>
    </w:p>
    <w:p w:rsidR="001A2DDA" w:rsidRPr="00006E28" w:rsidRDefault="00924306" w:rsidP="001A2DDA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006E28">
        <w:rPr>
          <w:rFonts w:ascii="Times New Roman" w:hAnsi="Times New Roman" w:cs="Times New Roman"/>
          <w:sz w:val="24"/>
          <w:szCs w:val="24"/>
          <w:highlight w:val="white"/>
        </w:rPr>
        <w:t xml:space="preserve">№3 (4) (17,28%) – </w:t>
      </w:r>
      <w:r w:rsidR="00006E28" w:rsidRPr="00006E28">
        <w:rPr>
          <w:rFonts w:ascii="Times New Roman" w:eastAsia="Times New Roman" w:hAnsi="Times New Roman" w:cs="Times New Roman"/>
          <w:sz w:val="24"/>
          <w:szCs w:val="24"/>
        </w:rPr>
        <w:t>определение ткани растения;</w:t>
      </w:r>
    </w:p>
    <w:p w:rsidR="00924306" w:rsidRPr="00006E28" w:rsidRDefault="00924306" w:rsidP="001A2DDA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006E28">
        <w:rPr>
          <w:rFonts w:ascii="Times New Roman" w:hAnsi="Times New Roman" w:cs="Times New Roman"/>
          <w:sz w:val="24"/>
          <w:szCs w:val="24"/>
          <w:highlight w:val="white"/>
        </w:rPr>
        <w:t xml:space="preserve">№1 (2) (19,75%) – </w:t>
      </w:r>
      <w:r w:rsidR="003072DF" w:rsidRPr="00006E28">
        <w:rPr>
          <w:rFonts w:ascii="Times New Roman" w:eastAsia="Times New Roman" w:hAnsi="Times New Roman" w:cs="Times New Roman"/>
          <w:sz w:val="24"/>
          <w:szCs w:val="24"/>
        </w:rPr>
        <w:t>свойства живых организмов их проявление у растений. Жизнедеятельность цветковых растений</w:t>
      </w:r>
      <w:r w:rsidR="00006E28" w:rsidRPr="00006E2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24306" w:rsidRPr="00006E28" w:rsidRDefault="00924306" w:rsidP="001A2DDA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proofErr w:type="gramStart"/>
      <w:r w:rsidRPr="00006E28">
        <w:rPr>
          <w:rFonts w:ascii="Times New Roman" w:hAnsi="Times New Roman" w:cs="Times New Roman"/>
          <w:sz w:val="24"/>
          <w:szCs w:val="24"/>
          <w:highlight w:val="white"/>
        </w:rPr>
        <w:t xml:space="preserve">№8 (3) (21,6%) – </w:t>
      </w:r>
      <w:r w:rsidR="00493E39" w:rsidRPr="00006E28">
        <w:rPr>
          <w:rFonts w:ascii="Times New Roman" w:hAnsi="Times New Roman" w:cs="Times New Roman"/>
          <w:sz w:val="24"/>
          <w:szCs w:val="24"/>
        </w:rPr>
        <w:t>с</w:t>
      </w:r>
      <w:r w:rsidR="00493E39" w:rsidRPr="00006E28">
        <w:rPr>
          <w:rFonts w:ascii="Times New Roman" w:eastAsia="Times New Roman" w:hAnsi="Times New Roman" w:cs="Times New Roman"/>
          <w:sz w:val="24"/>
          <w:szCs w:val="24"/>
        </w:rPr>
        <w:t>войства живых организмов (структурированность, целостность, обмен веществ, движение, размножение, развитие, раздражимость, приспособленность), их проявление у растений</w:t>
      </w:r>
      <w:r w:rsidR="00006E28" w:rsidRPr="00006E28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924306" w:rsidRPr="00006E28" w:rsidRDefault="00924306" w:rsidP="001A2DDA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006E28">
        <w:rPr>
          <w:rFonts w:ascii="Times New Roman" w:hAnsi="Times New Roman" w:cs="Times New Roman"/>
          <w:sz w:val="24"/>
          <w:szCs w:val="24"/>
          <w:highlight w:val="white"/>
        </w:rPr>
        <w:t xml:space="preserve">№5 (2) (28,4%) – </w:t>
      </w:r>
      <w:r w:rsidR="003072DF" w:rsidRPr="00006E28">
        <w:rPr>
          <w:rFonts w:ascii="Times New Roman" w:eastAsia="Times New Roman" w:hAnsi="Times New Roman" w:cs="Times New Roman"/>
          <w:sz w:val="24"/>
          <w:szCs w:val="24"/>
        </w:rPr>
        <w:t>ц</w:t>
      </w:r>
      <w:r w:rsidR="00006E28" w:rsidRPr="00006E28">
        <w:rPr>
          <w:rFonts w:ascii="Times New Roman" w:eastAsia="Times New Roman" w:hAnsi="Times New Roman" w:cs="Times New Roman"/>
          <w:sz w:val="24"/>
          <w:szCs w:val="24"/>
        </w:rPr>
        <w:t>арство Растения; о</w:t>
      </w:r>
      <w:r w:rsidR="003072DF" w:rsidRPr="00006E28">
        <w:rPr>
          <w:rFonts w:ascii="Times New Roman" w:eastAsia="Times New Roman" w:hAnsi="Times New Roman" w:cs="Times New Roman"/>
          <w:sz w:val="24"/>
          <w:szCs w:val="24"/>
        </w:rPr>
        <w:t>рганы цветкового растения</w:t>
      </w:r>
      <w:r w:rsidR="00006E28" w:rsidRPr="00006E2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24306" w:rsidRPr="00006E28" w:rsidRDefault="00924306" w:rsidP="001A2DDA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006E28">
        <w:rPr>
          <w:rFonts w:ascii="Times New Roman" w:hAnsi="Times New Roman" w:cs="Times New Roman"/>
          <w:sz w:val="24"/>
          <w:szCs w:val="24"/>
          <w:highlight w:val="white"/>
        </w:rPr>
        <w:t xml:space="preserve">№5 (3) (35,8%) – </w:t>
      </w:r>
      <w:r w:rsidR="00006E28" w:rsidRPr="00006E28">
        <w:rPr>
          <w:rFonts w:ascii="Times New Roman" w:eastAsia="Times New Roman" w:hAnsi="Times New Roman" w:cs="Times New Roman"/>
          <w:sz w:val="24"/>
          <w:szCs w:val="24"/>
        </w:rPr>
        <w:t>работа с биологическими объектами и их частями;</w:t>
      </w:r>
    </w:p>
    <w:p w:rsidR="00924306" w:rsidRPr="00006E28" w:rsidRDefault="00924306" w:rsidP="001A2DDA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006E28">
        <w:rPr>
          <w:rFonts w:ascii="Times New Roman" w:hAnsi="Times New Roman" w:cs="Times New Roman"/>
          <w:sz w:val="24"/>
          <w:szCs w:val="24"/>
          <w:highlight w:val="white"/>
        </w:rPr>
        <w:t xml:space="preserve">№2 (2) (35,8) – </w:t>
      </w:r>
      <w:r w:rsidR="00006E28" w:rsidRPr="00006E28">
        <w:rPr>
          <w:rFonts w:ascii="Times New Roman" w:hAnsi="Times New Roman" w:cs="Times New Roman"/>
          <w:sz w:val="24"/>
          <w:szCs w:val="24"/>
        </w:rPr>
        <w:t>определение функций структур растительного организма;</w:t>
      </w:r>
    </w:p>
    <w:p w:rsidR="00924306" w:rsidRPr="00006E28" w:rsidRDefault="00924306" w:rsidP="001A2DDA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006E28">
        <w:rPr>
          <w:rFonts w:ascii="Times New Roman" w:hAnsi="Times New Roman" w:cs="Times New Roman"/>
          <w:sz w:val="24"/>
          <w:szCs w:val="24"/>
          <w:highlight w:val="white"/>
        </w:rPr>
        <w:t xml:space="preserve">№8 (1) (41,98%) – </w:t>
      </w:r>
      <w:r w:rsidR="00006E28" w:rsidRPr="00006E28">
        <w:rPr>
          <w:rFonts w:ascii="Times New Roman" w:eastAsia="Times New Roman" w:hAnsi="Times New Roman" w:cs="Times New Roman"/>
          <w:sz w:val="24"/>
          <w:szCs w:val="24"/>
        </w:rPr>
        <w:t>анализ виртуального эксперимента;</w:t>
      </w:r>
    </w:p>
    <w:p w:rsidR="00924306" w:rsidRPr="00006E28" w:rsidRDefault="00924306" w:rsidP="001A2DDA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006E28">
        <w:rPr>
          <w:rFonts w:ascii="Times New Roman" w:hAnsi="Times New Roman" w:cs="Times New Roman"/>
          <w:sz w:val="24"/>
          <w:szCs w:val="24"/>
          <w:highlight w:val="white"/>
        </w:rPr>
        <w:t xml:space="preserve">№8 (2) (43,21%) </w:t>
      </w:r>
      <w:r w:rsidR="003072DF" w:rsidRPr="00006E28">
        <w:rPr>
          <w:rFonts w:ascii="Times New Roman" w:hAnsi="Times New Roman" w:cs="Times New Roman"/>
          <w:sz w:val="24"/>
          <w:szCs w:val="24"/>
          <w:highlight w:val="white"/>
        </w:rPr>
        <w:t>–</w:t>
      </w:r>
      <w:r w:rsidRPr="00006E28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006E28" w:rsidRPr="00006E28">
        <w:rPr>
          <w:rFonts w:ascii="Times New Roman" w:eastAsia="Times New Roman" w:hAnsi="Times New Roman" w:cs="Times New Roman"/>
          <w:sz w:val="24"/>
          <w:szCs w:val="24"/>
        </w:rPr>
        <w:t>анализ виртуального эксперимента.</w:t>
      </w:r>
    </w:p>
    <w:p w:rsidR="001D180F" w:rsidRPr="00263078" w:rsidRDefault="001D180F" w:rsidP="00625F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</w:pPr>
      <w:r w:rsidRPr="00263078"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>Причины слабого выполнения этих заданий следующие:</w:t>
      </w:r>
    </w:p>
    <w:p w:rsidR="001D180F" w:rsidRPr="00263078" w:rsidRDefault="00A277D5" w:rsidP="00744F2E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263078">
        <w:rPr>
          <w:rFonts w:ascii="Times New Roman" w:hAnsi="Times New Roman" w:cs="Times New Roman"/>
          <w:sz w:val="24"/>
          <w:szCs w:val="24"/>
          <w:highlight w:val="white"/>
        </w:rPr>
        <w:t>темы</w:t>
      </w:r>
      <w:r w:rsidR="001D180F" w:rsidRPr="00263078">
        <w:rPr>
          <w:rFonts w:ascii="Times New Roman" w:hAnsi="Times New Roman" w:cs="Times New Roman"/>
          <w:sz w:val="24"/>
          <w:szCs w:val="24"/>
          <w:highlight w:val="white"/>
        </w:rPr>
        <w:t xml:space="preserve"> изучал</w:t>
      </w:r>
      <w:r w:rsidRPr="00263078">
        <w:rPr>
          <w:rFonts w:ascii="Times New Roman" w:hAnsi="Times New Roman" w:cs="Times New Roman"/>
          <w:sz w:val="24"/>
          <w:szCs w:val="24"/>
          <w:highlight w:val="white"/>
        </w:rPr>
        <w:t>и</w:t>
      </w:r>
      <w:r w:rsidR="001D180F" w:rsidRPr="00263078">
        <w:rPr>
          <w:rFonts w:ascii="Times New Roman" w:hAnsi="Times New Roman" w:cs="Times New Roman"/>
          <w:sz w:val="24"/>
          <w:szCs w:val="24"/>
          <w:highlight w:val="white"/>
        </w:rPr>
        <w:t>сь в 5-6 классах и недостаточно повторял</w:t>
      </w:r>
      <w:r w:rsidRPr="00263078">
        <w:rPr>
          <w:rFonts w:ascii="Times New Roman" w:hAnsi="Times New Roman" w:cs="Times New Roman"/>
          <w:sz w:val="24"/>
          <w:szCs w:val="24"/>
          <w:highlight w:val="white"/>
        </w:rPr>
        <w:t>и</w:t>
      </w:r>
      <w:r w:rsidR="001D180F" w:rsidRPr="00263078">
        <w:rPr>
          <w:rFonts w:ascii="Times New Roman" w:hAnsi="Times New Roman" w:cs="Times New Roman"/>
          <w:sz w:val="24"/>
          <w:szCs w:val="24"/>
          <w:highlight w:val="white"/>
        </w:rPr>
        <w:t>сь;</w:t>
      </w:r>
    </w:p>
    <w:p w:rsidR="0018538E" w:rsidRPr="00263078" w:rsidRDefault="00A277D5" w:rsidP="00A277D5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263078">
        <w:rPr>
          <w:rFonts w:ascii="Times New Roman" w:hAnsi="Times New Roman" w:cs="Times New Roman"/>
          <w:sz w:val="24"/>
          <w:szCs w:val="24"/>
          <w:highlight w:val="white"/>
        </w:rPr>
        <w:t xml:space="preserve">учащиеся </w:t>
      </w:r>
      <w:r w:rsidR="001D180F" w:rsidRPr="00263078">
        <w:rPr>
          <w:rFonts w:ascii="Times New Roman" w:hAnsi="Times New Roman" w:cs="Times New Roman"/>
          <w:sz w:val="24"/>
          <w:szCs w:val="24"/>
          <w:highlight w:val="white"/>
        </w:rPr>
        <w:t xml:space="preserve"> недостаточно  проявили умение понимать текст биологического содержания</w:t>
      </w:r>
      <w:r w:rsidR="00744F2E" w:rsidRPr="00263078"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</w:p>
    <w:p w:rsidR="00006E28" w:rsidRDefault="00006E28" w:rsidP="00744F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</w:p>
    <w:p w:rsidR="001D180F" w:rsidRPr="00263078" w:rsidRDefault="001D180F" w:rsidP="00744F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 w:rsidRPr="00263078">
        <w:rPr>
          <w:rFonts w:ascii="Times New Roman" w:hAnsi="Times New Roman" w:cs="Times New Roman"/>
          <w:b/>
          <w:bCs/>
          <w:sz w:val="24"/>
          <w:szCs w:val="24"/>
          <w:highlight w:val="white"/>
        </w:rPr>
        <w:lastRenderedPageBreak/>
        <w:t>Количество набранных баллов</w:t>
      </w:r>
    </w:p>
    <w:p w:rsidR="001D180F" w:rsidRPr="00263078" w:rsidRDefault="001D180F" w:rsidP="00744F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 w:rsidRPr="00263078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(максимальный балл - </w:t>
      </w:r>
      <w:r w:rsidR="00493E39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28</w:t>
      </w:r>
      <w:r w:rsidRPr="00263078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)</w:t>
      </w:r>
    </w:p>
    <w:tbl>
      <w:tblPr>
        <w:tblW w:w="10173" w:type="dxa"/>
        <w:tblLayout w:type="fixed"/>
        <w:tblLook w:val="0000"/>
      </w:tblPr>
      <w:tblGrid>
        <w:gridCol w:w="16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93E39" w:rsidRPr="0095563E" w:rsidTr="00493E39">
        <w:trPr>
          <w:trHeight w:val="70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95563E" w:rsidRDefault="00493E39" w:rsidP="00625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9556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К-во</w:t>
            </w:r>
            <w:proofErr w:type="spellEnd"/>
            <w:proofErr w:type="gramEnd"/>
            <w:r w:rsidRPr="009556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набранных баллов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93E39" w:rsidRPr="00744F2E" w:rsidRDefault="00493E39" w:rsidP="00744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744F2E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93E39" w:rsidRPr="00744F2E" w:rsidRDefault="00493E39" w:rsidP="00744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744F2E">
              <w:rPr>
                <w:rFonts w:ascii="Times New Roman" w:hAnsi="Times New Roman" w:cs="Times New Roman"/>
                <w:b/>
                <w:bCs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93E39" w:rsidRPr="00744F2E" w:rsidRDefault="00493E39" w:rsidP="00744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744F2E">
              <w:rPr>
                <w:rFonts w:ascii="Times New Roman" w:hAnsi="Times New Roman" w:cs="Times New Roman"/>
                <w:b/>
                <w:bCs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93E39" w:rsidRPr="00744F2E" w:rsidRDefault="00493E39" w:rsidP="00744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744F2E">
              <w:rPr>
                <w:rFonts w:ascii="Times New Roman" w:hAnsi="Times New Roman" w:cs="Times New Roman"/>
                <w:b/>
                <w:bCs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93E39" w:rsidRPr="00744F2E" w:rsidRDefault="00493E39" w:rsidP="00744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744F2E">
              <w:rPr>
                <w:rFonts w:ascii="Times New Roman" w:hAnsi="Times New Roman" w:cs="Times New Roman"/>
                <w:b/>
                <w:bCs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93E39" w:rsidRPr="00744F2E" w:rsidRDefault="00493E39" w:rsidP="00744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744F2E">
              <w:rPr>
                <w:rFonts w:ascii="Times New Roman" w:hAnsi="Times New Roman" w:cs="Times New Roman"/>
                <w:b/>
                <w:bCs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93E39" w:rsidRPr="00744F2E" w:rsidRDefault="00493E39" w:rsidP="00744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744F2E">
              <w:rPr>
                <w:rFonts w:ascii="Times New Roman" w:hAnsi="Times New Roman" w:cs="Times New Roman"/>
                <w:b/>
                <w:bCs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493E39" w:rsidRPr="00744F2E" w:rsidRDefault="00493E39" w:rsidP="00744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744F2E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493E39" w:rsidRPr="00744F2E" w:rsidRDefault="00493E39" w:rsidP="00744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744F2E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93E39" w:rsidRPr="00744F2E" w:rsidRDefault="00493E39" w:rsidP="00744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744F2E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93E39" w:rsidRPr="00744F2E" w:rsidRDefault="00493E39" w:rsidP="00744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744F2E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93E39" w:rsidRPr="00744F2E" w:rsidRDefault="00493E39" w:rsidP="00744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744F2E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93E39" w:rsidRPr="00744F2E" w:rsidRDefault="00493E39" w:rsidP="00744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744F2E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93E39" w:rsidRPr="00744F2E" w:rsidRDefault="00493E39" w:rsidP="00744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744F2E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93E39" w:rsidRPr="00744F2E" w:rsidRDefault="00493E39" w:rsidP="00744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744F2E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14</w:t>
            </w:r>
          </w:p>
        </w:tc>
      </w:tr>
      <w:tr w:rsidR="00493E39" w:rsidRPr="0095563E" w:rsidTr="00493E39">
        <w:trPr>
          <w:trHeight w:val="70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95563E" w:rsidRDefault="00493E39" w:rsidP="00625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556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  <w:r w:rsidRPr="009556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493E39" w:rsidRPr="0095563E" w:rsidTr="00493E39">
        <w:trPr>
          <w:trHeight w:val="70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95563E" w:rsidRDefault="00493E39" w:rsidP="00625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556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  <w:r w:rsidRPr="009556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493E39" w:rsidRPr="0095563E" w:rsidTr="00493E39">
        <w:trPr>
          <w:trHeight w:val="70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95563E" w:rsidRDefault="00493E39" w:rsidP="00625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556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  <w:r w:rsidRPr="009556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493E39" w:rsidRPr="0095563E" w:rsidTr="00493E39">
        <w:trPr>
          <w:trHeight w:val="70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95563E" w:rsidRDefault="00493E39" w:rsidP="00625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556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  <w:r w:rsidRPr="009556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493E39" w:rsidRPr="00744F2E" w:rsidTr="00493E39">
        <w:trPr>
          <w:trHeight w:val="70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625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744F2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744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744F2E">
              <w:rPr>
                <w:rFonts w:ascii="Times New Roman" w:hAnsi="Times New Roman" w:cs="Times New Roman"/>
                <w:b/>
                <w:i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744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744F2E">
              <w:rPr>
                <w:rFonts w:ascii="Times New Roman" w:hAnsi="Times New Roman" w:cs="Times New Roman"/>
                <w:b/>
                <w:i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744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744F2E">
              <w:rPr>
                <w:rFonts w:ascii="Times New Roman" w:hAnsi="Times New Roman" w:cs="Times New Roman"/>
                <w:b/>
                <w:i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744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744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744F2E">
              <w:rPr>
                <w:rFonts w:ascii="Times New Roman" w:hAnsi="Times New Roman" w:cs="Times New Roman"/>
                <w:b/>
                <w:i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744F2E">
              <w:rPr>
                <w:rFonts w:ascii="Times New Roman" w:hAnsi="Times New Roman" w:cs="Times New Roman"/>
                <w:b/>
                <w:i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744F2E">
              <w:rPr>
                <w:rFonts w:ascii="Times New Roman" w:hAnsi="Times New Roman" w:cs="Times New Roman"/>
                <w:b/>
                <w:i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744F2E">
              <w:rPr>
                <w:rFonts w:ascii="Times New Roman" w:hAnsi="Times New Roman" w:cs="Times New Roman"/>
                <w:b/>
                <w:i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744F2E">
              <w:rPr>
                <w:rFonts w:ascii="Times New Roman" w:hAnsi="Times New Roman" w:cs="Times New Roman"/>
                <w:b/>
                <w:i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744F2E">
              <w:rPr>
                <w:rFonts w:ascii="Times New Roman" w:hAnsi="Times New Roman" w:cs="Times New Roman"/>
                <w:b/>
                <w:i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744F2E">
              <w:rPr>
                <w:rFonts w:ascii="Times New Roman" w:hAnsi="Times New Roman" w:cs="Times New Roman"/>
                <w:b/>
                <w:i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Cs w:val="20"/>
              </w:rPr>
              <w:t>7</w:t>
            </w:r>
          </w:p>
        </w:tc>
      </w:tr>
    </w:tbl>
    <w:p w:rsidR="00733D53" w:rsidRDefault="00733D53" w:rsidP="00625F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173" w:type="dxa"/>
        <w:tblLayout w:type="fixed"/>
        <w:tblLook w:val="0000"/>
      </w:tblPr>
      <w:tblGrid>
        <w:gridCol w:w="1668"/>
        <w:gridCol w:w="607"/>
        <w:gridCol w:w="608"/>
        <w:gridCol w:w="607"/>
        <w:gridCol w:w="608"/>
        <w:gridCol w:w="607"/>
        <w:gridCol w:w="608"/>
        <w:gridCol w:w="607"/>
        <w:gridCol w:w="608"/>
        <w:gridCol w:w="607"/>
        <w:gridCol w:w="608"/>
        <w:gridCol w:w="607"/>
        <w:gridCol w:w="608"/>
        <w:gridCol w:w="607"/>
        <w:gridCol w:w="608"/>
      </w:tblGrid>
      <w:tr w:rsidR="00493E39" w:rsidRPr="0095563E" w:rsidTr="00493E39">
        <w:trPr>
          <w:trHeight w:val="70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95563E" w:rsidRDefault="00493E39" w:rsidP="003D2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9556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К-во</w:t>
            </w:r>
            <w:proofErr w:type="spellEnd"/>
            <w:proofErr w:type="gramEnd"/>
            <w:r w:rsidRPr="009556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набранных баллов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93E39" w:rsidRPr="00744F2E" w:rsidRDefault="00493E39" w:rsidP="00640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744F2E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15</w:t>
            </w: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93E39" w:rsidRPr="00744F2E" w:rsidRDefault="00493E39" w:rsidP="00640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744F2E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16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93E39" w:rsidRPr="00744F2E" w:rsidRDefault="00493E39" w:rsidP="00640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744F2E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17</w:t>
            </w: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93E39" w:rsidRPr="00744F2E" w:rsidRDefault="00493E39" w:rsidP="00744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744F2E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18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493E39" w:rsidRPr="00744F2E" w:rsidRDefault="00493E39" w:rsidP="00744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4F2E">
              <w:rPr>
                <w:rFonts w:ascii="Times New Roman" w:hAnsi="Times New Roman" w:cs="Times New Roman"/>
                <w:b/>
                <w:bCs/>
                <w:lang w:val="en-US"/>
              </w:rPr>
              <w:t>19</w:t>
            </w: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493E39" w:rsidRPr="00744F2E" w:rsidRDefault="00493E39" w:rsidP="00744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4F2E">
              <w:rPr>
                <w:rFonts w:ascii="Times New Roman" w:hAnsi="Times New Roman" w:cs="Times New Roman"/>
                <w:b/>
                <w:bCs/>
                <w:lang w:val="en-US"/>
              </w:rPr>
              <w:t>20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493E39" w:rsidRPr="00744F2E" w:rsidRDefault="00493E39" w:rsidP="00744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4F2E">
              <w:rPr>
                <w:rFonts w:ascii="Times New Roman" w:hAnsi="Times New Roman" w:cs="Times New Roman"/>
                <w:b/>
                <w:bCs/>
                <w:lang w:val="en-US"/>
              </w:rPr>
              <w:t>21</w:t>
            </w: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493E39" w:rsidRPr="00744F2E" w:rsidRDefault="00493E39" w:rsidP="00744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4F2E">
              <w:rPr>
                <w:rFonts w:ascii="Times New Roman" w:hAnsi="Times New Roman" w:cs="Times New Roman"/>
                <w:b/>
                <w:bCs/>
                <w:lang w:val="en-US"/>
              </w:rPr>
              <w:t>22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493E39" w:rsidRPr="00744F2E" w:rsidRDefault="00493E39" w:rsidP="00744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4F2E">
              <w:rPr>
                <w:rFonts w:ascii="Times New Roman" w:hAnsi="Times New Roman" w:cs="Times New Roman"/>
                <w:b/>
                <w:bCs/>
                <w:lang w:val="en-US"/>
              </w:rPr>
              <w:t>23</w:t>
            </w: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493E39" w:rsidRPr="00744F2E" w:rsidRDefault="00493E39" w:rsidP="00744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4F2E">
              <w:rPr>
                <w:rFonts w:ascii="Times New Roman" w:hAnsi="Times New Roman" w:cs="Times New Roman"/>
                <w:b/>
                <w:bCs/>
                <w:lang w:val="en-US"/>
              </w:rPr>
              <w:t>24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493E39" w:rsidRPr="00744F2E" w:rsidRDefault="00493E39" w:rsidP="00744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4F2E">
              <w:rPr>
                <w:rFonts w:ascii="Times New Roman" w:hAnsi="Times New Roman" w:cs="Times New Roman"/>
                <w:b/>
                <w:bCs/>
                <w:lang w:val="en-US"/>
              </w:rPr>
              <w:t>25</w:t>
            </w: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493E39" w:rsidRPr="00744F2E" w:rsidRDefault="00493E39" w:rsidP="00744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4F2E">
              <w:rPr>
                <w:rFonts w:ascii="Times New Roman" w:hAnsi="Times New Roman" w:cs="Times New Roman"/>
                <w:b/>
                <w:bCs/>
                <w:lang w:val="en-US"/>
              </w:rPr>
              <w:t>26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493E39" w:rsidRPr="00744F2E" w:rsidRDefault="00493E39" w:rsidP="00744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4F2E">
              <w:rPr>
                <w:rFonts w:ascii="Times New Roman" w:hAnsi="Times New Roman" w:cs="Times New Roman"/>
                <w:b/>
                <w:bCs/>
                <w:lang w:val="en-US"/>
              </w:rPr>
              <w:t>27</w:t>
            </w: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493E39" w:rsidRPr="00744F2E" w:rsidRDefault="00493E39" w:rsidP="00744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4F2E">
              <w:rPr>
                <w:rFonts w:ascii="Times New Roman" w:hAnsi="Times New Roman" w:cs="Times New Roman"/>
                <w:b/>
                <w:bCs/>
                <w:lang w:val="en-US"/>
              </w:rPr>
              <w:t>28</w:t>
            </w:r>
          </w:p>
        </w:tc>
      </w:tr>
      <w:tr w:rsidR="00493E39" w:rsidRPr="0095563E" w:rsidTr="00493E39">
        <w:trPr>
          <w:trHeight w:val="70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95563E" w:rsidRDefault="00493E39" w:rsidP="003D2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556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  <w:r w:rsidRPr="009556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640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640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640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493E39" w:rsidRPr="0095563E" w:rsidTr="00493E39">
        <w:trPr>
          <w:trHeight w:val="70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95563E" w:rsidRDefault="00493E39" w:rsidP="003D2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556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  <w:r w:rsidRPr="009556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640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640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640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493E39" w:rsidRPr="0095563E" w:rsidTr="00493E39">
        <w:trPr>
          <w:trHeight w:val="70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95563E" w:rsidRDefault="00493E39" w:rsidP="003D2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556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  <w:r w:rsidRPr="009556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640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640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640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493E39" w:rsidRPr="0095563E" w:rsidTr="00493E39">
        <w:trPr>
          <w:trHeight w:val="70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95563E" w:rsidRDefault="00493E39" w:rsidP="003D2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556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  <w:r w:rsidRPr="009556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640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640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640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493E39" w:rsidRPr="00744F2E" w:rsidTr="00493E39">
        <w:trPr>
          <w:trHeight w:val="70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3D2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744F2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640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Cs w:val="20"/>
              </w:rPr>
              <w:t>9</w:t>
            </w: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640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Cs w:val="20"/>
              </w:rPr>
              <w:t>5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640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Cs w:val="20"/>
              </w:rPr>
              <w:t>7</w:t>
            </w: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Cs w:val="20"/>
              </w:rPr>
              <w:t>12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Cs w:val="20"/>
              </w:rPr>
              <w:t>12</w:t>
            </w: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Cs w:val="20"/>
              </w:rPr>
              <w:t>3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Cs w:val="20"/>
              </w:rPr>
              <w:t>1</w:t>
            </w: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Cs w:val="20"/>
              </w:rPr>
              <w:t>1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Cs w:val="20"/>
              </w:rPr>
              <w:t>1</w:t>
            </w: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Cs w:val="20"/>
              </w:rPr>
              <w:t>3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Cs w:val="20"/>
              </w:rPr>
              <w:t>2</w:t>
            </w: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744F2E">
              <w:rPr>
                <w:rFonts w:ascii="Times New Roman" w:hAnsi="Times New Roman" w:cs="Times New Roman"/>
                <w:b/>
                <w:i/>
                <w:szCs w:val="20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Cs w:val="20"/>
              </w:rPr>
              <w:t>1</w:t>
            </w: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493E39" w:rsidRPr="00744F2E" w:rsidRDefault="00493E39" w:rsidP="0040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744F2E">
              <w:rPr>
                <w:rFonts w:ascii="Times New Roman" w:hAnsi="Times New Roman" w:cs="Times New Roman"/>
                <w:b/>
                <w:i/>
                <w:szCs w:val="20"/>
              </w:rPr>
              <w:t>0</w:t>
            </w:r>
          </w:p>
        </w:tc>
      </w:tr>
    </w:tbl>
    <w:p w:rsidR="00744F2E" w:rsidRDefault="00744F2E" w:rsidP="00625F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1319B" w:rsidRPr="00312CB7" w:rsidRDefault="0061319B" w:rsidP="0061319B">
      <w:pPr>
        <w:shd w:val="clear" w:color="auto" w:fill="FFFFFF"/>
        <w:spacing w:after="135"/>
        <w:ind w:hanging="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12CB7"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>
            <wp:extent cx="6508209" cy="1848255"/>
            <wp:effectExtent l="19050" t="0" r="0" b="0"/>
            <wp:docPr id="2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93E39" w:rsidRDefault="00DA21B4" w:rsidP="00625F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5563E">
        <w:rPr>
          <w:rFonts w:ascii="Times New Roman" w:hAnsi="Times New Roman" w:cs="Times New Roman"/>
          <w:sz w:val="24"/>
          <w:szCs w:val="24"/>
          <w:highlight w:val="white"/>
        </w:rPr>
        <w:t>Данные таблиц</w:t>
      </w:r>
      <w:r w:rsidR="001D180F" w:rsidRPr="0095563E">
        <w:rPr>
          <w:rFonts w:ascii="Times New Roman" w:hAnsi="Times New Roman" w:cs="Times New Roman"/>
          <w:sz w:val="24"/>
          <w:szCs w:val="24"/>
          <w:highlight w:val="white"/>
        </w:rPr>
        <w:t xml:space="preserve">ы показывают, что </w:t>
      </w:r>
      <w:r w:rsidRPr="0095563E">
        <w:rPr>
          <w:rFonts w:ascii="Times New Roman" w:hAnsi="Times New Roman" w:cs="Times New Roman"/>
          <w:sz w:val="24"/>
          <w:szCs w:val="24"/>
          <w:highlight w:val="white"/>
        </w:rPr>
        <w:t>велик разброс баллов</w:t>
      </w:r>
      <w:r w:rsidR="00493E39">
        <w:rPr>
          <w:rFonts w:ascii="Times New Roman" w:hAnsi="Times New Roman" w:cs="Times New Roman"/>
          <w:sz w:val="24"/>
          <w:szCs w:val="24"/>
          <w:highlight w:val="white"/>
        </w:rPr>
        <w:t xml:space="preserve">, но большинство обучающихся набрали от 12 до 19 баллов. </w:t>
      </w:r>
    </w:p>
    <w:p w:rsidR="001D180F" w:rsidRPr="0095563E" w:rsidRDefault="001D180F" w:rsidP="00625F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5563E">
        <w:rPr>
          <w:rFonts w:ascii="Times New Roman" w:hAnsi="Times New Roman" w:cs="Times New Roman"/>
          <w:sz w:val="24"/>
          <w:szCs w:val="24"/>
          <w:highlight w:val="white"/>
        </w:rPr>
        <w:t xml:space="preserve">Самое большое количество </w:t>
      </w:r>
      <w:r w:rsidR="00ED62C6" w:rsidRPr="0095563E">
        <w:rPr>
          <w:rFonts w:ascii="Times New Roman" w:hAnsi="Times New Roman" w:cs="Times New Roman"/>
          <w:sz w:val="24"/>
          <w:szCs w:val="24"/>
          <w:highlight w:val="white"/>
        </w:rPr>
        <w:t>(</w:t>
      </w:r>
      <w:r w:rsidR="00B75047">
        <w:rPr>
          <w:rFonts w:ascii="Times New Roman" w:hAnsi="Times New Roman" w:cs="Times New Roman"/>
          <w:sz w:val="24"/>
          <w:szCs w:val="24"/>
          <w:highlight w:val="white"/>
        </w:rPr>
        <w:t>27</w:t>
      </w:r>
      <w:r w:rsidR="00ED62C6" w:rsidRPr="0095563E">
        <w:rPr>
          <w:rFonts w:ascii="Times New Roman" w:hAnsi="Times New Roman" w:cs="Times New Roman"/>
          <w:sz w:val="24"/>
          <w:szCs w:val="24"/>
          <w:highlight w:val="white"/>
        </w:rPr>
        <w:t xml:space="preserve"> балл</w:t>
      </w:r>
      <w:r w:rsidR="00B75047">
        <w:rPr>
          <w:rFonts w:ascii="Times New Roman" w:hAnsi="Times New Roman" w:cs="Times New Roman"/>
          <w:sz w:val="24"/>
          <w:szCs w:val="24"/>
          <w:highlight w:val="white"/>
        </w:rPr>
        <w:t>ов</w:t>
      </w:r>
      <w:r w:rsidRPr="0095563E">
        <w:rPr>
          <w:rFonts w:ascii="Times New Roman" w:hAnsi="Times New Roman" w:cs="Times New Roman"/>
          <w:sz w:val="24"/>
          <w:szCs w:val="24"/>
          <w:highlight w:val="white"/>
        </w:rPr>
        <w:t>) набрал</w:t>
      </w:r>
      <w:r w:rsidR="00493E39">
        <w:rPr>
          <w:rFonts w:ascii="Times New Roman" w:hAnsi="Times New Roman" w:cs="Times New Roman"/>
          <w:sz w:val="24"/>
          <w:szCs w:val="24"/>
          <w:highlight w:val="white"/>
        </w:rPr>
        <w:t>а</w:t>
      </w:r>
      <w:r w:rsidRPr="0095563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1A1CA0">
        <w:rPr>
          <w:rFonts w:ascii="Times New Roman" w:hAnsi="Times New Roman" w:cs="Times New Roman"/>
          <w:sz w:val="24"/>
          <w:szCs w:val="24"/>
          <w:highlight w:val="white"/>
        </w:rPr>
        <w:t xml:space="preserve">1 ученица </w:t>
      </w:r>
      <w:r w:rsidR="00ED62C6" w:rsidRPr="0095563E">
        <w:rPr>
          <w:rFonts w:ascii="Times New Roman" w:hAnsi="Times New Roman" w:cs="Times New Roman"/>
          <w:sz w:val="24"/>
          <w:szCs w:val="24"/>
          <w:highlight w:val="white"/>
        </w:rPr>
        <w:t>7а</w:t>
      </w:r>
      <w:r w:rsidR="001A1CA0">
        <w:rPr>
          <w:rFonts w:ascii="Times New Roman" w:hAnsi="Times New Roman" w:cs="Times New Roman"/>
          <w:sz w:val="24"/>
          <w:szCs w:val="24"/>
          <w:highlight w:val="white"/>
        </w:rPr>
        <w:t xml:space="preserve"> класса. </w:t>
      </w:r>
    </w:p>
    <w:p w:rsidR="00F0524A" w:rsidRPr="00F0524A" w:rsidRDefault="00F0524A" w:rsidP="00F05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524A">
        <w:rPr>
          <w:rFonts w:ascii="Times New Roman" w:hAnsi="Times New Roman" w:cs="Times New Roman"/>
          <w:b/>
          <w:bCs/>
          <w:sz w:val="24"/>
          <w:szCs w:val="24"/>
        </w:rPr>
        <w:t>Сравнительный анализ результатов среза</w:t>
      </w:r>
    </w:p>
    <w:p w:rsidR="00F0524A" w:rsidRDefault="00F0524A" w:rsidP="00F05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524A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1A1CA0">
        <w:rPr>
          <w:rFonts w:ascii="Times New Roman" w:hAnsi="Times New Roman" w:cs="Times New Roman"/>
          <w:b/>
          <w:bCs/>
          <w:sz w:val="24"/>
          <w:szCs w:val="24"/>
        </w:rPr>
        <w:t xml:space="preserve">годовой </w:t>
      </w:r>
      <w:r w:rsidRPr="00F0524A">
        <w:rPr>
          <w:rFonts w:ascii="Times New Roman" w:hAnsi="Times New Roman" w:cs="Times New Roman"/>
          <w:b/>
          <w:bCs/>
          <w:sz w:val="24"/>
          <w:szCs w:val="24"/>
        </w:rPr>
        <w:t>оценкой за 201</w:t>
      </w:r>
      <w:r>
        <w:rPr>
          <w:rFonts w:ascii="Times New Roman" w:hAnsi="Times New Roman" w:cs="Times New Roman"/>
          <w:b/>
          <w:bCs/>
          <w:sz w:val="24"/>
          <w:szCs w:val="24"/>
        </w:rPr>
        <w:t>9-2020</w:t>
      </w:r>
      <w:r w:rsidRPr="00F0524A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8"/>
        <w:gridCol w:w="1448"/>
        <w:gridCol w:w="1448"/>
        <w:gridCol w:w="1448"/>
        <w:gridCol w:w="1448"/>
        <w:gridCol w:w="1448"/>
        <w:gridCol w:w="1449"/>
      </w:tblGrid>
      <w:tr w:rsidR="00F0524A" w:rsidRPr="00AC159C" w:rsidTr="008B7F4C">
        <w:trPr>
          <w:trHeight w:val="20"/>
        </w:trPr>
        <w:tc>
          <w:tcPr>
            <w:tcW w:w="1448" w:type="dxa"/>
            <w:vMerge w:val="restart"/>
            <w:vAlign w:val="center"/>
          </w:tcPr>
          <w:p w:rsidR="00F0524A" w:rsidRPr="00AC159C" w:rsidRDefault="00F0524A" w:rsidP="00F0524A">
            <w:pPr>
              <w:pStyle w:val="a5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59C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2896" w:type="dxa"/>
            <w:gridSpan w:val="2"/>
          </w:tcPr>
          <w:p w:rsidR="00F0524A" w:rsidRPr="00AC159C" w:rsidRDefault="00F0524A" w:rsidP="00F0524A">
            <w:pPr>
              <w:pStyle w:val="a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59C">
              <w:rPr>
                <w:rFonts w:ascii="Times New Roman" w:hAnsi="Times New Roman" w:cs="Times New Roman"/>
                <w:bCs/>
                <w:sz w:val="24"/>
                <w:szCs w:val="24"/>
              </w:rPr>
              <w:t>подтвердили</w:t>
            </w:r>
          </w:p>
        </w:tc>
        <w:tc>
          <w:tcPr>
            <w:tcW w:w="2896" w:type="dxa"/>
            <w:gridSpan w:val="2"/>
          </w:tcPr>
          <w:p w:rsidR="00F0524A" w:rsidRPr="00AC159C" w:rsidRDefault="00F0524A" w:rsidP="00F0524A">
            <w:pPr>
              <w:pStyle w:val="a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59C">
              <w:rPr>
                <w:rFonts w:ascii="Times New Roman" w:hAnsi="Times New Roman" w:cs="Times New Roman"/>
                <w:bCs/>
                <w:sz w:val="24"/>
                <w:szCs w:val="24"/>
              </w:rPr>
              <w:t>повысили</w:t>
            </w:r>
          </w:p>
        </w:tc>
        <w:tc>
          <w:tcPr>
            <w:tcW w:w="2897" w:type="dxa"/>
            <w:gridSpan w:val="2"/>
          </w:tcPr>
          <w:p w:rsidR="00F0524A" w:rsidRPr="00AC159C" w:rsidRDefault="00F0524A" w:rsidP="00F0524A">
            <w:pPr>
              <w:pStyle w:val="a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59C">
              <w:rPr>
                <w:rFonts w:ascii="Times New Roman" w:hAnsi="Times New Roman" w:cs="Times New Roman"/>
                <w:bCs/>
                <w:sz w:val="24"/>
                <w:szCs w:val="24"/>
              </w:rPr>
              <w:t>понизили</w:t>
            </w:r>
          </w:p>
        </w:tc>
      </w:tr>
      <w:tr w:rsidR="00F0524A" w:rsidRPr="00AC159C" w:rsidTr="008B7F4C">
        <w:trPr>
          <w:trHeight w:val="20"/>
        </w:trPr>
        <w:tc>
          <w:tcPr>
            <w:tcW w:w="1448" w:type="dxa"/>
            <w:vMerge/>
          </w:tcPr>
          <w:p w:rsidR="00F0524A" w:rsidRPr="00AC159C" w:rsidRDefault="00F0524A" w:rsidP="00F0524A">
            <w:pPr>
              <w:pStyle w:val="a5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:rsidR="00F0524A" w:rsidRPr="00AC159C" w:rsidRDefault="00F0524A" w:rsidP="00F0524A">
            <w:pPr>
              <w:pStyle w:val="a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59C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448" w:type="dxa"/>
          </w:tcPr>
          <w:p w:rsidR="00F0524A" w:rsidRPr="00AC159C" w:rsidRDefault="00F0524A" w:rsidP="00F0524A">
            <w:pPr>
              <w:pStyle w:val="a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59C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448" w:type="dxa"/>
          </w:tcPr>
          <w:p w:rsidR="00F0524A" w:rsidRPr="00AC159C" w:rsidRDefault="00F0524A" w:rsidP="00F0524A">
            <w:pPr>
              <w:pStyle w:val="a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59C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448" w:type="dxa"/>
          </w:tcPr>
          <w:p w:rsidR="00F0524A" w:rsidRPr="00AC159C" w:rsidRDefault="00F0524A" w:rsidP="00F0524A">
            <w:pPr>
              <w:pStyle w:val="a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59C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448" w:type="dxa"/>
          </w:tcPr>
          <w:p w:rsidR="00F0524A" w:rsidRPr="00AC159C" w:rsidRDefault="00F0524A" w:rsidP="00F0524A">
            <w:pPr>
              <w:pStyle w:val="a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59C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449" w:type="dxa"/>
          </w:tcPr>
          <w:p w:rsidR="00F0524A" w:rsidRPr="00AC159C" w:rsidRDefault="00F0524A" w:rsidP="00F0524A">
            <w:pPr>
              <w:pStyle w:val="a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59C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F0524A" w:rsidRPr="00AC159C" w:rsidTr="008B7F4C">
        <w:trPr>
          <w:trHeight w:val="20"/>
        </w:trPr>
        <w:tc>
          <w:tcPr>
            <w:tcW w:w="1448" w:type="dxa"/>
          </w:tcPr>
          <w:p w:rsidR="00F0524A" w:rsidRPr="00826603" w:rsidRDefault="00F0524A" w:rsidP="00F052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826603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448" w:type="dxa"/>
          </w:tcPr>
          <w:p w:rsidR="00F0524A" w:rsidRPr="00897C02" w:rsidRDefault="00F0524A" w:rsidP="00F0524A">
            <w:pPr>
              <w:pStyle w:val="a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448" w:type="dxa"/>
          </w:tcPr>
          <w:p w:rsidR="00F0524A" w:rsidRPr="00897C02" w:rsidRDefault="00F0524A" w:rsidP="00F0524A">
            <w:pPr>
              <w:pStyle w:val="a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73,68</w:t>
            </w:r>
          </w:p>
        </w:tc>
        <w:tc>
          <w:tcPr>
            <w:tcW w:w="1448" w:type="dxa"/>
          </w:tcPr>
          <w:p w:rsidR="00F0524A" w:rsidRPr="00897C02" w:rsidRDefault="00F0524A" w:rsidP="00F0524A">
            <w:pPr>
              <w:pStyle w:val="a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8" w:type="dxa"/>
          </w:tcPr>
          <w:p w:rsidR="00F0524A" w:rsidRPr="00897C02" w:rsidRDefault="00F0524A" w:rsidP="00F0524A">
            <w:pPr>
              <w:pStyle w:val="a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10,53</w:t>
            </w:r>
          </w:p>
        </w:tc>
        <w:tc>
          <w:tcPr>
            <w:tcW w:w="1448" w:type="dxa"/>
          </w:tcPr>
          <w:p w:rsidR="00F0524A" w:rsidRPr="00897C02" w:rsidRDefault="00F0524A" w:rsidP="00F0524A">
            <w:pPr>
              <w:pStyle w:val="a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49" w:type="dxa"/>
          </w:tcPr>
          <w:p w:rsidR="00F0524A" w:rsidRPr="00897C02" w:rsidRDefault="00F0524A" w:rsidP="00F0524A">
            <w:pPr>
              <w:pStyle w:val="a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15,79</w:t>
            </w:r>
          </w:p>
        </w:tc>
      </w:tr>
      <w:tr w:rsidR="00F0524A" w:rsidRPr="00AC159C" w:rsidTr="008B7F4C">
        <w:trPr>
          <w:trHeight w:val="20"/>
        </w:trPr>
        <w:tc>
          <w:tcPr>
            <w:tcW w:w="1448" w:type="dxa"/>
          </w:tcPr>
          <w:p w:rsidR="00F0524A" w:rsidRPr="00826603" w:rsidRDefault="00F0524A" w:rsidP="00F052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826603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448" w:type="dxa"/>
          </w:tcPr>
          <w:p w:rsidR="00F0524A" w:rsidRPr="00897C02" w:rsidRDefault="00F0524A" w:rsidP="00F0524A">
            <w:pPr>
              <w:pStyle w:val="a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448" w:type="dxa"/>
          </w:tcPr>
          <w:p w:rsidR="00F0524A" w:rsidRPr="00897C02" w:rsidRDefault="00F0524A" w:rsidP="00F0524A">
            <w:pPr>
              <w:pStyle w:val="a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1448" w:type="dxa"/>
          </w:tcPr>
          <w:p w:rsidR="00F0524A" w:rsidRPr="00897C02" w:rsidRDefault="00F0524A" w:rsidP="00F0524A">
            <w:pPr>
              <w:pStyle w:val="a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F0524A" w:rsidRPr="00897C02" w:rsidRDefault="00F0524A" w:rsidP="00F0524A">
            <w:pPr>
              <w:pStyle w:val="a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F0524A" w:rsidRPr="00897C02" w:rsidRDefault="00F0524A" w:rsidP="00F0524A">
            <w:pPr>
              <w:pStyle w:val="a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49" w:type="dxa"/>
          </w:tcPr>
          <w:p w:rsidR="00F0524A" w:rsidRPr="00897C02" w:rsidRDefault="00F0524A" w:rsidP="00F0524A">
            <w:pPr>
              <w:pStyle w:val="a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</w:tr>
      <w:tr w:rsidR="00F0524A" w:rsidRPr="00AC159C" w:rsidTr="008B7F4C">
        <w:trPr>
          <w:trHeight w:val="20"/>
        </w:trPr>
        <w:tc>
          <w:tcPr>
            <w:tcW w:w="1448" w:type="dxa"/>
          </w:tcPr>
          <w:p w:rsidR="00F0524A" w:rsidRPr="00826603" w:rsidRDefault="00F0524A" w:rsidP="00F052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826603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1448" w:type="dxa"/>
          </w:tcPr>
          <w:p w:rsidR="00F0524A" w:rsidRPr="00897C02" w:rsidRDefault="00F0524A" w:rsidP="00F0524A">
            <w:pPr>
              <w:pStyle w:val="a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48" w:type="dxa"/>
          </w:tcPr>
          <w:p w:rsidR="00F0524A" w:rsidRPr="00897C02" w:rsidRDefault="00F0524A" w:rsidP="00F0524A">
            <w:pPr>
              <w:pStyle w:val="a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29,41</w:t>
            </w:r>
          </w:p>
        </w:tc>
        <w:tc>
          <w:tcPr>
            <w:tcW w:w="1448" w:type="dxa"/>
          </w:tcPr>
          <w:p w:rsidR="00F0524A" w:rsidRPr="00897C02" w:rsidRDefault="00F0524A" w:rsidP="00F0524A">
            <w:pPr>
              <w:pStyle w:val="a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F0524A" w:rsidRPr="00897C02" w:rsidRDefault="00F0524A" w:rsidP="00F0524A">
            <w:pPr>
              <w:pStyle w:val="a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F0524A" w:rsidRPr="00897C02" w:rsidRDefault="00F0524A" w:rsidP="00F0524A">
            <w:pPr>
              <w:pStyle w:val="a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49" w:type="dxa"/>
          </w:tcPr>
          <w:p w:rsidR="00F0524A" w:rsidRPr="00897C02" w:rsidRDefault="00F0524A" w:rsidP="00F0524A">
            <w:pPr>
              <w:pStyle w:val="a5"/>
              <w:widowControl w:val="0"/>
              <w:tabs>
                <w:tab w:val="left" w:pos="338"/>
                <w:tab w:val="center" w:pos="61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70,59</w:t>
            </w:r>
          </w:p>
        </w:tc>
      </w:tr>
      <w:tr w:rsidR="00F0524A" w:rsidRPr="00AC159C" w:rsidTr="008B7F4C">
        <w:trPr>
          <w:trHeight w:val="20"/>
        </w:trPr>
        <w:tc>
          <w:tcPr>
            <w:tcW w:w="1448" w:type="dxa"/>
          </w:tcPr>
          <w:p w:rsidR="00F0524A" w:rsidRPr="00826603" w:rsidRDefault="00F0524A" w:rsidP="00F052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826603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1448" w:type="dxa"/>
          </w:tcPr>
          <w:p w:rsidR="00F0524A" w:rsidRPr="00897C02" w:rsidRDefault="00F0524A" w:rsidP="00F0524A">
            <w:pPr>
              <w:pStyle w:val="a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48" w:type="dxa"/>
          </w:tcPr>
          <w:p w:rsidR="00F0524A" w:rsidRPr="00897C02" w:rsidRDefault="00F0524A" w:rsidP="00F0524A">
            <w:pPr>
              <w:pStyle w:val="a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448" w:type="dxa"/>
          </w:tcPr>
          <w:p w:rsidR="00F0524A" w:rsidRPr="00897C02" w:rsidRDefault="00F0524A" w:rsidP="00F0524A">
            <w:pPr>
              <w:pStyle w:val="a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F0524A" w:rsidRPr="00897C02" w:rsidRDefault="00F0524A" w:rsidP="00F0524A">
            <w:pPr>
              <w:pStyle w:val="a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F0524A" w:rsidRPr="00897C02" w:rsidRDefault="00F0524A" w:rsidP="00F0524A">
            <w:pPr>
              <w:pStyle w:val="a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449" w:type="dxa"/>
          </w:tcPr>
          <w:p w:rsidR="00F0524A" w:rsidRPr="00897C02" w:rsidRDefault="00F0524A" w:rsidP="00F0524A">
            <w:pPr>
              <w:pStyle w:val="a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</w:tr>
      <w:tr w:rsidR="00F0524A" w:rsidRPr="00AC159C" w:rsidTr="008B7F4C">
        <w:trPr>
          <w:trHeight w:val="20"/>
        </w:trPr>
        <w:tc>
          <w:tcPr>
            <w:tcW w:w="1448" w:type="dxa"/>
          </w:tcPr>
          <w:p w:rsidR="00F0524A" w:rsidRPr="00AC159C" w:rsidRDefault="00F0524A" w:rsidP="00F0524A">
            <w:pPr>
              <w:pStyle w:val="a5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5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48" w:type="dxa"/>
          </w:tcPr>
          <w:p w:rsidR="00F0524A" w:rsidRPr="00AC159C" w:rsidRDefault="00F0524A" w:rsidP="00F0524A">
            <w:pPr>
              <w:pStyle w:val="a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1448" w:type="dxa"/>
          </w:tcPr>
          <w:p w:rsidR="00F0524A" w:rsidRPr="00AC159C" w:rsidRDefault="00F0524A" w:rsidP="00F0524A">
            <w:pPr>
              <w:pStyle w:val="a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54,32</w:t>
            </w:r>
          </w:p>
        </w:tc>
        <w:tc>
          <w:tcPr>
            <w:tcW w:w="1448" w:type="dxa"/>
          </w:tcPr>
          <w:p w:rsidR="00F0524A" w:rsidRPr="00AC159C" w:rsidRDefault="00F0524A" w:rsidP="00F0524A">
            <w:pPr>
              <w:pStyle w:val="a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48" w:type="dxa"/>
          </w:tcPr>
          <w:p w:rsidR="00F0524A" w:rsidRPr="00AC159C" w:rsidRDefault="00F0524A" w:rsidP="00F0524A">
            <w:pPr>
              <w:pStyle w:val="a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2,47</w:t>
            </w:r>
          </w:p>
        </w:tc>
        <w:tc>
          <w:tcPr>
            <w:tcW w:w="1448" w:type="dxa"/>
          </w:tcPr>
          <w:p w:rsidR="00F0524A" w:rsidRPr="00AC159C" w:rsidRDefault="00F0524A" w:rsidP="00F0524A">
            <w:pPr>
              <w:pStyle w:val="a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449" w:type="dxa"/>
          </w:tcPr>
          <w:p w:rsidR="00F0524A" w:rsidRPr="00AC159C" w:rsidRDefault="00F0524A" w:rsidP="00F0524A">
            <w:pPr>
              <w:pStyle w:val="a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43,21</w:t>
            </w:r>
          </w:p>
        </w:tc>
      </w:tr>
    </w:tbl>
    <w:p w:rsidR="00F0524A" w:rsidRPr="00F0524A" w:rsidRDefault="00F0524A" w:rsidP="00F05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4F2E" w:rsidRPr="0095563E" w:rsidRDefault="00BA697C" w:rsidP="00625F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B6F1B">
        <w:rPr>
          <w:rFonts w:ascii="Times New Roman" w:hAnsi="Times New Roman" w:cs="Times New Roman"/>
          <w:noProof/>
        </w:rPr>
        <w:drawing>
          <wp:inline distT="0" distB="0" distL="0" distR="0">
            <wp:extent cx="6300470" cy="2203752"/>
            <wp:effectExtent l="0" t="0" r="0" b="0"/>
            <wp:docPr id="4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D79AB" w:rsidRPr="00064202" w:rsidRDefault="007D79AB" w:rsidP="007D79AB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202">
        <w:rPr>
          <w:rFonts w:ascii="Times New Roman" w:hAnsi="Times New Roman" w:cs="Times New Roman"/>
          <w:b/>
          <w:sz w:val="24"/>
          <w:szCs w:val="24"/>
        </w:rPr>
        <w:lastRenderedPageBreak/>
        <w:t>Следует отметит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="001A1CA0">
        <w:rPr>
          <w:rFonts w:ascii="Times New Roman" w:hAnsi="Times New Roman" w:cs="Times New Roman"/>
          <w:b/>
          <w:sz w:val="24"/>
          <w:szCs w:val="24"/>
        </w:rPr>
        <w:t xml:space="preserve">, что 2 </w:t>
      </w:r>
      <w:proofErr w:type="gramStart"/>
      <w:r w:rsidR="001A1CA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понизи</w:t>
      </w:r>
      <w:r w:rsidR="001A1CA0">
        <w:rPr>
          <w:rFonts w:ascii="Times New Roman" w:hAnsi="Times New Roman" w:cs="Times New Roman"/>
          <w:b/>
          <w:sz w:val="24"/>
          <w:szCs w:val="24"/>
        </w:rPr>
        <w:t>ли</w:t>
      </w:r>
      <w:r>
        <w:rPr>
          <w:rFonts w:ascii="Times New Roman" w:hAnsi="Times New Roman" w:cs="Times New Roman"/>
          <w:b/>
          <w:sz w:val="24"/>
          <w:szCs w:val="24"/>
        </w:rPr>
        <w:t xml:space="preserve"> свою годовую</w:t>
      </w:r>
      <w:r w:rsidR="001A1CA0">
        <w:rPr>
          <w:rFonts w:ascii="Times New Roman" w:hAnsi="Times New Roman" w:cs="Times New Roman"/>
          <w:b/>
          <w:sz w:val="24"/>
          <w:szCs w:val="24"/>
        </w:rPr>
        <w:t xml:space="preserve"> оценку на 2-балла.</w:t>
      </w:r>
    </w:p>
    <w:p w:rsidR="00EF74A9" w:rsidRDefault="00EF74A9" w:rsidP="00744F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1D96" w:rsidRDefault="00E81D96" w:rsidP="001A1CA0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Сравнительный анализ результатов школы с результатами города, области страны</w:t>
      </w:r>
    </w:p>
    <w:tbl>
      <w:tblPr>
        <w:tblW w:w="10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1226"/>
        <w:gridCol w:w="1226"/>
        <w:gridCol w:w="1227"/>
        <w:gridCol w:w="1226"/>
        <w:gridCol w:w="1226"/>
        <w:gridCol w:w="1227"/>
      </w:tblGrid>
      <w:tr w:rsidR="00E81D96" w:rsidRPr="007D79AB" w:rsidTr="0075269C">
        <w:trPr>
          <w:trHeight w:val="2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D96" w:rsidRPr="007D79AB" w:rsidRDefault="00E81D96" w:rsidP="00F0524A">
            <w:pPr>
              <w:pStyle w:val="a5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9AB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96" w:rsidRPr="007D79AB" w:rsidRDefault="00E81D96" w:rsidP="007D79AB">
            <w:pPr>
              <w:pStyle w:val="a5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9AB">
              <w:rPr>
                <w:rFonts w:ascii="Times New Roman" w:hAnsi="Times New Roman" w:cs="Times New Roman"/>
                <w:bCs/>
                <w:sz w:val="24"/>
                <w:szCs w:val="24"/>
              </w:rPr>
              <w:t>подтвердили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96" w:rsidRPr="007D79AB" w:rsidRDefault="00E81D96" w:rsidP="007D79AB">
            <w:pPr>
              <w:pStyle w:val="a5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9AB">
              <w:rPr>
                <w:rFonts w:ascii="Times New Roman" w:hAnsi="Times New Roman" w:cs="Times New Roman"/>
                <w:bCs/>
                <w:sz w:val="24"/>
                <w:szCs w:val="24"/>
              </w:rPr>
              <w:t>повысили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96" w:rsidRPr="007D79AB" w:rsidRDefault="00E81D96" w:rsidP="007D79AB">
            <w:pPr>
              <w:pStyle w:val="a5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9AB">
              <w:rPr>
                <w:rFonts w:ascii="Times New Roman" w:hAnsi="Times New Roman" w:cs="Times New Roman"/>
                <w:bCs/>
                <w:sz w:val="24"/>
                <w:szCs w:val="24"/>
              </w:rPr>
              <w:t>понизили</w:t>
            </w:r>
          </w:p>
        </w:tc>
      </w:tr>
      <w:tr w:rsidR="00E81D96" w:rsidRPr="007D79AB" w:rsidTr="0075269C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D96" w:rsidRPr="007D79AB" w:rsidRDefault="00E81D96" w:rsidP="00F052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96" w:rsidRPr="007D79AB" w:rsidRDefault="00E81D96" w:rsidP="007D79AB">
            <w:pPr>
              <w:pStyle w:val="a5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9AB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96" w:rsidRPr="007D79AB" w:rsidRDefault="00E81D96" w:rsidP="007D79AB">
            <w:pPr>
              <w:pStyle w:val="a5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9A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96" w:rsidRPr="007D79AB" w:rsidRDefault="00E81D96" w:rsidP="007D79AB">
            <w:pPr>
              <w:pStyle w:val="a5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9AB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96" w:rsidRPr="007D79AB" w:rsidRDefault="00E81D96" w:rsidP="007D79AB">
            <w:pPr>
              <w:pStyle w:val="a5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9A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96" w:rsidRPr="007D79AB" w:rsidRDefault="00E81D96" w:rsidP="007D79AB">
            <w:pPr>
              <w:pStyle w:val="a5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9AB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96" w:rsidRPr="007D79AB" w:rsidRDefault="00E81D96" w:rsidP="007D79AB">
            <w:pPr>
              <w:pStyle w:val="a5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9A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7D79AB" w:rsidRPr="007D79AB" w:rsidTr="0075269C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AB" w:rsidRPr="007D79AB" w:rsidRDefault="007D79AB" w:rsidP="00F05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79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МБОУ «СОШ №14»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AB" w:rsidRPr="007D79AB" w:rsidRDefault="007D79AB" w:rsidP="008B7F4C">
            <w:pPr>
              <w:pStyle w:val="a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D79A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AB" w:rsidRPr="007D79AB" w:rsidRDefault="007D79AB" w:rsidP="008B7F4C">
            <w:pPr>
              <w:pStyle w:val="a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D79A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54,32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AB" w:rsidRPr="007D79AB" w:rsidRDefault="007D79AB" w:rsidP="008B7F4C">
            <w:pPr>
              <w:pStyle w:val="a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D79A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AB" w:rsidRPr="007D79AB" w:rsidRDefault="007D79AB" w:rsidP="008B7F4C">
            <w:pPr>
              <w:pStyle w:val="a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D79A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2,47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AB" w:rsidRPr="007D79AB" w:rsidRDefault="007D79AB" w:rsidP="008B7F4C">
            <w:pPr>
              <w:pStyle w:val="a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D79A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AB" w:rsidRPr="007D79AB" w:rsidRDefault="007D79AB" w:rsidP="008B7F4C">
            <w:pPr>
              <w:pStyle w:val="a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D79A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43,21</w:t>
            </w:r>
          </w:p>
        </w:tc>
      </w:tr>
      <w:tr w:rsidR="007D79AB" w:rsidRPr="007D79AB" w:rsidTr="0075269C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AB" w:rsidRPr="007D79AB" w:rsidRDefault="007D79AB" w:rsidP="00F05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9AB">
              <w:rPr>
                <w:rFonts w:ascii="Times New Roman" w:hAnsi="Times New Roman" w:cs="Times New Roman"/>
                <w:sz w:val="24"/>
                <w:szCs w:val="24"/>
              </w:rPr>
              <w:t>Киселевский</w:t>
            </w:r>
            <w:proofErr w:type="spellEnd"/>
            <w:r w:rsidRPr="007D79AB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AB" w:rsidRPr="007D79AB" w:rsidRDefault="007D79AB" w:rsidP="007D79AB">
            <w:pPr>
              <w:pStyle w:val="a5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AB" w:rsidRPr="007D79AB" w:rsidRDefault="007D79AB" w:rsidP="007D79AB">
            <w:pPr>
              <w:pStyle w:val="a5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33,26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AB" w:rsidRPr="007D79AB" w:rsidRDefault="007D79AB" w:rsidP="007D79AB">
            <w:pPr>
              <w:pStyle w:val="a5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AB" w:rsidRPr="007D79AB" w:rsidRDefault="007D79AB" w:rsidP="007D79AB">
            <w:pPr>
              <w:pStyle w:val="a5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AB" w:rsidRPr="007D79AB" w:rsidRDefault="007D79AB" w:rsidP="007D79AB">
            <w:pPr>
              <w:pStyle w:val="a5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AB" w:rsidRPr="007D79AB" w:rsidRDefault="007D79AB" w:rsidP="007D79AB">
            <w:pPr>
              <w:pStyle w:val="a5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64,74</w:t>
            </w:r>
          </w:p>
        </w:tc>
      </w:tr>
      <w:tr w:rsidR="007D79AB" w:rsidRPr="007D79AB" w:rsidTr="0075269C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AB" w:rsidRPr="007D79AB" w:rsidRDefault="007D79AB" w:rsidP="00F05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AB">
              <w:rPr>
                <w:rFonts w:ascii="Times New Roman" w:hAnsi="Times New Roman" w:cs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AB" w:rsidRPr="007D79AB" w:rsidRDefault="007D79AB" w:rsidP="007D79AB">
            <w:pPr>
              <w:pStyle w:val="a5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10278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AB" w:rsidRPr="007D79AB" w:rsidRDefault="007D79AB" w:rsidP="007D79AB">
            <w:pPr>
              <w:pStyle w:val="a5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39,97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AB" w:rsidRPr="007D79AB" w:rsidRDefault="007D79AB" w:rsidP="007D79AB">
            <w:pPr>
              <w:pStyle w:val="a5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AB" w:rsidRPr="007D79AB" w:rsidRDefault="007D79AB" w:rsidP="007D79AB">
            <w:pPr>
              <w:pStyle w:val="a5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2,63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AB" w:rsidRPr="007D79AB" w:rsidRDefault="007D79AB" w:rsidP="007D79AB">
            <w:pPr>
              <w:pStyle w:val="a5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14760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AB" w:rsidRPr="007D79AB" w:rsidRDefault="007D79AB" w:rsidP="007D79AB">
            <w:pPr>
              <w:pStyle w:val="a5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57,4</w:t>
            </w:r>
          </w:p>
        </w:tc>
      </w:tr>
    </w:tbl>
    <w:p w:rsidR="00E81D96" w:rsidRDefault="00E81D96" w:rsidP="00F0524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D79AB" w:rsidRDefault="007D79AB" w:rsidP="00F0524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B6F1B" w:rsidRPr="00BA697C" w:rsidRDefault="00E81D96" w:rsidP="00F0524A">
      <w:pPr>
        <w:spacing w:after="0" w:line="240" w:lineRule="auto"/>
        <w:ind w:hanging="567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b/>
          <w:i/>
          <w:noProof/>
          <w:color w:val="FF0000"/>
        </w:rPr>
        <w:drawing>
          <wp:inline distT="0" distB="0" distL="0" distR="0">
            <wp:extent cx="6878320" cy="2257425"/>
            <wp:effectExtent l="0" t="0" r="0" b="0"/>
            <wp:docPr id="3" name="Объект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E2523" w:rsidRPr="00E56F45" w:rsidRDefault="000E2523" w:rsidP="00F052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F45">
        <w:rPr>
          <w:rFonts w:ascii="Times New Roman" w:hAnsi="Times New Roman" w:cs="Times New Roman"/>
          <w:b/>
          <w:sz w:val="24"/>
          <w:szCs w:val="24"/>
        </w:rPr>
        <w:t>Сравнительный анализ результатов школы с результатами города, области страны</w:t>
      </w:r>
    </w:p>
    <w:p w:rsidR="000E2523" w:rsidRPr="00E56F45" w:rsidRDefault="000E2523" w:rsidP="00F052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F45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Style w:val="a6"/>
        <w:tblW w:w="10031" w:type="dxa"/>
        <w:tblLook w:val="04A0"/>
      </w:tblPr>
      <w:tblGrid>
        <w:gridCol w:w="2660"/>
        <w:gridCol w:w="1474"/>
        <w:gridCol w:w="1474"/>
        <w:gridCol w:w="1474"/>
        <w:gridCol w:w="1474"/>
        <w:gridCol w:w="1475"/>
      </w:tblGrid>
      <w:tr w:rsidR="00E81D96" w:rsidTr="0075269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96" w:rsidRDefault="00E81D96" w:rsidP="00F05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96" w:rsidRDefault="00E81D96" w:rsidP="00F05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96" w:rsidRDefault="00E81D96" w:rsidP="00F05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«2», 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96" w:rsidRDefault="00E81D96" w:rsidP="00F05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«3», 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96" w:rsidRDefault="00E81D96" w:rsidP="00F05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«4», %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96" w:rsidRDefault="00E81D96" w:rsidP="00F05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«5», %</w:t>
            </w:r>
          </w:p>
        </w:tc>
      </w:tr>
      <w:tr w:rsidR="00595572" w:rsidTr="00321B2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72" w:rsidRDefault="00595572" w:rsidP="00F05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выборка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572" w:rsidRPr="00595572" w:rsidRDefault="00595572" w:rsidP="0059557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95572">
              <w:rPr>
                <w:rFonts w:ascii="Times New Roman" w:eastAsia="Times New Roman" w:hAnsi="Times New Roman" w:cs="Times New Roman"/>
                <w:color w:val="000000"/>
                <w:sz w:val="24"/>
              </w:rPr>
              <w:t>1195835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572" w:rsidRPr="00595572" w:rsidRDefault="00595572" w:rsidP="0059557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95572">
              <w:rPr>
                <w:rFonts w:ascii="Times New Roman" w:eastAsia="Times New Roman" w:hAnsi="Times New Roman" w:cs="Times New Roman"/>
                <w:color w:val="000000"/>
                <w:sz w:val="24"/>
              </w:rPr>
              <w:t>16,02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572" w:rsidRPr="00595572" w:rsidRDefault="00595572" w:rsidP="0059557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95572">
              <w:rPr>
                <w:rFonts w:ascii="Times New Roman" w:eastAsia="Times New Roman" w:hAnsi="Times New Roman" w:cs="Times New Roman"/>
                <w:color w:val="000000"/>
                <w:sz w:val="24"/>
              </w:rPr>
              <w:t>47,27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572" w:rsidRPr="00595572" w:rsidRDefault="00595572" w:rsidP="0059557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95572">
              <w:rPr>
                <w:rFonts w:ascii="Times New Roman" w:eastAsia="Times New Roman" w:hAnsi="Times New Roman" w:cs="Times New Roman"/>
                <w:color w:val="000000"/>
                <w:sz w:val="24"/>
              </w:rPr>
              <w:t>31,25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572" w:rsidRPr="00595572" w:rsidRDefault="00595572" w:rsidP="0059557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95572">
              <w:rPr>
                <w:rFonts w:ascii="Times New Roman" w:eastAsia="Times New Roman" w:hAnsi="Times New Roman" w:cs="Times New Roman"/>
                <w:color w:val="000000"/>
                <w:sz w:val="24"/>
              </w:rPr>
              <w:t>5,46</w:t>
            </w:r>
          </w:p>
        </w:tc>
      </w:tr>
      <w:tr w:rsidR="00595572" w:rsidTr="00321B2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72" w:rsidRDefault="00595572" w:rsidP="00F05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572" w:rsidRPr="00595572" w:rsidRDefault="00595572" w:rsidP="0059557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95572">
              <w:rPr>
                <w:rFonts w:ascii="Times New Roman" w:eastAsia="Times New Roman" w:hAnsi="Times New Roman" w:cs="Times New Roman"/>
                <w:color w:val="000000"/>
                <w:sz w:val="24"/>
              </w:rPr>
              <w:t>25803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572" w:rsidRPr="00595572" w:rsidRDefault="00595572" w:rsidP="0059557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95572">
              <w:rPr>
                <w:rFonts w:ascii="Times New Roman" w:eastAsia="Times New Roman" w:hAnsi="Times New Roman" w:cs="Times New Roman"/>
                <w:color w:val="000000"/>
                <w:sz w:val="24"/>
              </w:rPr>
              <w:t>17,11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572" w:rsidRPr="00595572" w:rsidRDefault="00595572" w:rsidP="0059557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95572">
              <w:rPr>
                <w:rFonts w:ascii="Times New Roman" w:eastAsia="Times New Roman" w:hAnsi="Times New Roman" w:cs="Times New Roman"/>
                <w:color w:val="000000"/>
                <w:sz w:val="24"/>
              </w:rPr>
              <w:t>49,9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572" w:rsidRPr="00595572" w:rsidRDefault="00595572" w:rsidP="0059557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95572">
              <w:rPr>
                <w:rFonts w:ascii="Times New Roman" w:eastAsia="Times New Roman" w:hAnsi="Times New Roman" w:cs="Times New Roman"/>
                <w:color w:val="000000"/>
                <w:sz w:val="24"/>
              </w:rPr>
              <w:t>29,33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572" w:rsidRPr="00595572" w:rsidRDefault="00595572" w:rsidP="0059557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95572">
              <w:rPr>
                <w:rFonts w:ascii="Times New Roman" w:eastAsia="Times New Roman" w:hAnsi="Times New Roman" w:cs="Times New Roman"/>
                <w:color w:val="000000"/>
                <w:sz w:val="24"/>
              </w:rPr>
              <w:t>3,67</w:t>
            </w:r>
          </w:p>
        </w:tc>
      </w:tr>
      <w:tr w:rsidR="00595572" w:rsidTr="00321B2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72" w:rsidRDefault="00595572" w:rsidP="00F05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Киселевский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572" w:rsidRPr="00595572" w:rsidRDefault="00595572" w:rsidP="0059557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95572">
              <w:rPr>
                <w:rFonts w:ascii="Times New Roman" w:eastAsia="Times New Roman" w:hAnsi="Times New Roman" w:cs="Times New Roman"/>
                <w:color w:val="000000"/>
                <w:sz w:val="24"/>
              </w:rPr>
              <w:t>950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572" w:rsidRPr="00595572" w:rsidRDefault="00595572" w:rsidP="0059557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95572">
              <w:rPr>
                <w:rFonts w:ascii="Times New Roman" w:eastAsia="Times New Roman" w:hAnsi="Times New Roman" w:cs="Times New Roman"/>
                <w:color w:val="000000"/>
                <w:sz w:val="24"/>
              </w:rPr>
              <w:t>26,21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572" w:rsidRPr="00595572" w:rsidRDefault="00595572" w:rsidP="0059557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95572">
              <w:rPr>
                <w:rFonts w:ascii="Times New Roman" w:eastAsia="Times New Roman" w:hAnsi="Times New Roman" w:cs="Times New Roman"/>
                <w:color w:val="000000"/>
                <w:sz w:val="24"/>
              </w:rPr>
              <w:t>50,74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572" w:rsidRPr="00595572" w:rsidRDefault="00595572" w:rsidP="0059557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95572">
              <w:rPr>
                <w:rFonts w:ascii="Times New Roman" w:eastAsia="Times New Roman" w:hAnsi="Times New Roman" w:cs="Times New Roman"/>
                <w:color w:val="000000"/>
                <w:sz w:val="24"/>
              </w:rPr>
              <w:t>20,53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572" w:rsidRPr="00595572" w:rsidRDefault="00595572" w:rsidP="0059557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95572">
              <w:rPr>
                <w:rFonts w:ascii="Times New Roman" w:eastAsia="Times New Roman" w:hAnsi="Times New Roman" w:cs="Times New Roman"/>
                <w:color w:val="000000"/>
                <w:sz w:val="24"/>
              </w:rPr>
              <w:t>2,53</w:t>
            </w:r>
          </w:p>
        </w:tc>
      </w:tr>
      <w:tr w:rsidR="00595572" w:rsidTr="00321B2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72" w:rsidRDefault="00595572" w:rsidP="00F0524A">
            <w:pPr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МБОУ «СОШ №14»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572" w:rsidRPr="00595572" w:rsidRDefault="00595572" w:rsidP="00595572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</w:pPr>
            <w:r w:rsidRPr="0059557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81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572" w:rsidRPr="00595572" w:rsidRDefault="00595572" w:rsidP="00595572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</w:pPr>
            <w:r w:rsidRPr="0059557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2,47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572" w:rsidRPr="00595572" w:rsidRDefault="00595572" w:rsidP="00595572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</w:pPr>
            <w:r w:rsidRPr="0059557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51,85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572" w:rsidRPr="00595572" w:rsidRDefault="00595572" w:rsidP="00595572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</w:pPr>
            <w:r w:rsidRPr="0059557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38,27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572" w:rsidRPr="00595572" w:rsidRDefault="00595572" w:rsidP="00595572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</w:pPr>
            <w:r w:rsidRPr="0059557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7,41</w:t>
            </w:r>
          </w:p>
        </w:tc>
      </w:tr>
    </w:tbl>
    <w:p w:rsidR="00E56F45" w:rsidRPr="002233C4" w:rsidRDefault="00E56F45" w:rsidP="000E2523">
      <w:pPr>
        <w:shd w:val="clear" w:color="auto" w:fill="FFFFFF"/>
        <w:ind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F45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7256834" cy="2558374"/>
            <wp:effectExtent l="0" t="0" r="0" b="0"/>
            <wp:docPr id="8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C2A70" w:rsidRDefault="001C2A70" w:rsidP="0059557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D34">
        <w:rPr>
          <w:rFonts w:ascii="Times New Roman" w:hAnsi="Times New Roman" w:cs="Times New Roman"/>
          <w:b/>
          <w:sz w:val="24"/>
          <w:szCs w:val="24"/>
        </w:rPr>
        <w:t>Сравнительный анализ достижения планируемых результатов ООП ООО</w:t>
      </w:r>
    </w:p>
    <w:tbl>
      <w:tblPr>
        <w:tblW w:w="1038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67"/>
        <w:gridCol w:w="5670"/>
        <w:gridCol w:w="594"/>
        <w:gridCol w:w="887"/>
        <w:gridCol w:w="887"/>
        <w:gridCol w:w="887"/>
        <w:gridCol w:w="888"/>
      </w:tblGrid>
      <w:tr w:rsidR="001C2A70" w:rsidRPr="00CE2297" w:rsidTr="00595572">
        <w:trPr>
          <w:trHeight w:val="20"/>
        </w:trPr>
        <w:tc>
          <w:tcPr>
            <w:tcW w:w="567" w:type="dxa"/>
            <w:vMerge w:val="restart"/>
            <w:vAlign w:val="center"/>
          </w:tcPr>
          <w:p w:rsidR="001C2A70" w:rsidRPr="00CE2297" w:rsidRDefault="001C2A70" w:rsidP="00595572">
            <w:pPr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</w:rPr>
            </w:pPr>
            <w:r w:rsidRPr="00CE2297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5670" w:type="dxa"/>
            <w:vMerge w:val="restart"/>
            <w:vAlign w:val="center"/>
          </w:tcPr>
          <w:p w:rsidR="001C2A70" w:rsidRPr="00CE2297" w:rsidRDefault="001C2A70" w:rsidP="00595572">
            <w:pPr>
              <w:widowControl w:val="0"/>
              <w:spacing w:after="0" w:line="240" w:lineRule="auto"/>
              <w:ind w:left="127" w:right="126"/>
              <w:jc w:val="center"/>
              <w:rPr>
                <w:rFonts w:ascii="Times New Roman" w:hAnsi="Times New Roman" w:cs="Times New Roman"/>
                <w:sz w:val="20"/>
              </w:rPr>
            </w:pPr>
            <w:r w:rsidRPr="00CE2297">
              <w:rPr>
                <w:rFonts w:ascii="Times New Roman" w:hAnsi="Times New Roman" w:cs="Times New Roman"/>
                <w:sz w:val="20"/>
              </w:rPr>
              <w:t>Блоки ПООП ООО</w:t>
            </w:r>
          </w:p>
          <w:p w:rsidR="001C2A70" w:rsidRPr="00CE2297" w:rsidRDefault="001C2A70" w:rsidP="00595572">
            <w:pPr>
              <w:widowControl w:val="0"/>
              <w:spacing w:after="0" w:line="240" w:lineRule="auto"/>
              <w:ind w:left="127" w:right="126"/>
              <w:jc w:val="center"/>
              <w:rPr>
                <w:rFonts w:ascii="Times New Roman" w:hAnsi="Times New Roman" w:cs="Times New Roman"/>
                <w:sz w:val="20"/>
              </w:rPr>
            </w:pPr>
            <w:r w:rsidRPr="00CE2297">
              <w:rPr>
                <w:rFonts w:ascii="Times New Roman" w:hAnsi="Times New Roman" w:cs="Times New Roman"/>
                <w:sz w:val="20"/>
              </w:rPr>
              <w:t xml:space="preserve">выпускник </w:t>
            </w:r>
            <w:proofErr w:type="gramStart"/>
            <w:r w:rsidRPr="00CE2297">
              <w:rPr>
                <w:rFonts w:ascii="Times New Roman" w:hAnsi="Times New Roman" w:cs="Times New Roman"/>
                <w:sz w:val="20"/>
              </w:rPr>
              <w:t>научится</w:t>
            </w:r>
            <w:proofErr w:type="gramEnd"/>
            <w:r w:rsidRPr="00CE2297">
              <w:rPr>
                <w:rFonts w:ascii="Times New Roman" w:hAnsi="Times New Roman" w:cs="Times New Roman"/>
                <w:sz w:val="20"/>
              </w:rPr>
              <w:t xml:space="preserve"> / </w:t>
            </w:r>
            <w:r w:rsidRPr="00CE2297">
              <w:rPr>
                <w:rFonts w:ascii="Times New Roman" w:hAnsi="Times New Roman" w:cs="Times New Roman"/>
                <w:i/>
                <w:sz w:val="20"/>
              </w:rPr>
              <w:t>получит возможность научиться</w:t>
            </w:r>
            <w:r w:rsidRPr="00CE2297">
              <w:rPr>
                <w:rFonts w:ascii="Times New Roman" w:hAnsi="Times New Roman" w:cs="Times New Roman"/>
                <w:sz w:val="20"/>
              </w:rPr>
              <w:t xml:space="preserve"> или проверяемые требования (умения) в соответствии с ФГОС</w:t>
            </w:r>
          </w:p>
        </w:tc>
        <w:tc>
          <w:tcPr>
            <w:tcW w:w="594" w:type="dxa"/>
            <w:vMerge w:val="restart"/>
            <w:vAlign w:val="center"/>
          </w:tcPr>
          <w:p w:rsidR="001C2A70" w:rsidRPr="00CE2297" w:rsidRDefault="001C2A70" w:rsidP="00595572">
            <w:pPr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</w:rPr>
            </w:pPr>
            <w:r w:rsidRPr="00CE2297">
              <w:rPr>
                <w:rFonts w:ascii="Times New Roman" w:hAnsi="Times New Roman" w:cs="Times New Roman"/>
                <w:sz w:val="20"/>
              </w:rPr>
              <w:t>Макс</w:t>
            </w:r>
            <w:r w:rsidRPr="00CE2297">
              <w:rPr>
                <w:rFonts w:ascii="Times New Roman" w:hAnsi="Times New Roman" w:cs="Times New Roman"/>
                <w:sz w:val="20"/>
              </w:rPr>
              <w:br/>
              <w:t>балл</w:t>
            </w:r>
          </w:p>
        </w:tc>
        <w:tc>
          <w:tcPr>
            <w:tcW w:w="3549" w:type="dxa"/>
            <w:gridSpan w:val="4"/>
            <w:vAlign w:val="center"/>
          </w:tcPr>
          <w:p w:rsidR="001C2A70" w:rsidRPr="00CE2297" w:rsidRDefault="001C2A70" w:rsidP="00595572">
            <w:pPr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CE2297">
              <w:rPr>
                <w:rFonts w:ascii="Times New Roman" w:hAnsi="Times New Roman" w:cs="Times New Roman"/>
                <w:sz w:val="20"/>
              </w:rPr>
              <w:t>Средний</w:t>
            </w:r>
            <w:proofErr w:type="gramEnd"/>
            <w:r w:rsidRPr="00CE2297">
              <w:rPr>
                <w:rFonts w:ascii="Times New Roman" w:hAnsi="Times New Roman" w:cs="Times New Roman"/>
                <w:sz w:val="20"/>
              </w:rPr>
              <w:t xml:space="preserve"> % выполнения</w:t>
            </w:r>
          </w:p>
        </w:tc>
      </w:tr>
      <w:tr w:rsidR="001C2A70" w:rsidRPr="00CE2297" w:rsidTr="00595572">
        <w:trPr>
          <w:trHeight w:val="20"/>
        </w:trPr>
        <w:tc>
          <w:tcPr>
            <w:tcW w:w="567" w:type="dxa"/>
            <w:vMerge/>
            <w:vAlign w:val="center"/>
          </w:tcPr>
          <w:p w:rsidR="001C2A70" w:rsidRPr="00CE2297" w:rsidRDefault="001C2A70" w:rsidP="00595572">
            <w:pPr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0" w:type="dxa"/>
            <w:vMerge/>
            <w:vAlign w:val="center"/>
          </w:tcPr>
          <w:p w:rsidR="001C2A70" w:rsidRPr="00CE2297" w:rsidRDefault="001C2A70" w:rsidP="00595572">
            <w:pPr>
              <w:widowControl w:val="0"/>
              <w:spacing w:after="0" w:line="240" w:lineRule="auto"/>
              <w:ind w:left="127" w:right="12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  <w:vMerge/>
            <w:vAlign w:val="center"/>
          </w:tcPr>
          <w:p w:rsidR="001C2A70" w:rsidRPr="00CE2297" w:rsidRDefault="001C2A70" w:rsidP="00595572">
            <w:pPr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7" w:type="dxa"/>
            <w:vAlign w:val="center"/>
          </w:tcPr>
          <w:p w:rsidR="001C2A70" w:rsidRPr="00CE2297" w:rsidRDefault="001C2A70" w:rsidP="00595572">
            <w:pPr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CE2297">
              <w:rPr>
                <w:rFonts w:ascii="Times New Roman" w:hAnsi="Times New Roman" w:cs="Times New Roman"/>
                <w:b/>
                <w:i/>
                <w:sz w:val="20"/>
              </w:rPr>
              <w:t>школа</w:t>
            </w:r>
          </w:p>
        </w:tc>
        <w:tc>
          <w:tcPr>
            <w:tcW w:w="887" w:type="dxa"/>
            <w:vAlign w:val="center"/>
          </w:tcPr>
          <w:p w:rsidR="001C2A70" w:rsidRPr="00CE2297" w:rsidRDefault="001C2A70" w:rsidP="00595572">
            <w:pPr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</w:rPr>
            </w:pPr>
            <w:r w:rsidRPr="00CE2297">
              <w:rPr>
                <w:rFonts w:ascii="Times New Roman" w:hAnsi="Times New Roman" w:cs="Times New Roman"/>
                <w:sz w:val="20"/>
              </w:rPr>
              <w:t>город</w:t>
            </w:r>
          </w:p>
        </w:tc>
        <w:tc>
          <w:tcPr>
            <w:tcW w:w="887" w:type="dxa"/>
            <w:vAlign w:val="center"/>
          </w:tcPr>
          <w:p w:rsidR="001C2A70" w:rsidRPr="00CE2297" w:rsidRDefault="001C2A70" w:rsidP="00595572">
            <w:pPr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</w:rPr>
            </w:pPr>
            <w:r w:rsidRPr="00CE2297">
              <w:rPr>
                <w:rFonts w:ascii="Times New Roman" w:hAnsi="Times New Roman" w:cs="Times New Roman"/>
                <w:sz w:val="20"/>
              </w:rPr>
              <w:t>область</w:t>
            </w:r>
          </w:p>
        </w:tc>
        <w:tc>
          <w:tcPr>
            <w:tcW w:w="888" w:type="dxa"/>
            <w:vAlign w:val="center"/>
          </w:tcPr>
          <w:p w:rsidR="001C2A70" w:rsidRPr="00CE2297" w:rsidRDefault="001C2A70" w:rsidP="00595572">
            <w:pPr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</w:rPr>
            </w:pPr>
            <w:r w:rsidRPr="00CE2297">
              <w:rPr>
                <w:rFonts w:ascii="Times New Roman" w:hAnsi="Times New Roman" w:cs="Times New Roman"/>
                <w:sz w:val="20"/>
              </w:rPr>
              <w:t>Вся выборка</w:t>
            </w:r>
          </w:p>
        </w:tc>
      </w:tr>
      <w:tr w:rsidR="001C2A70" w:rsidRPr="00CE2297" w:rsidTr="00595572">
        <w:trPr>
          <w:trHeight w:val="20"/>
        </w:trPr>
        <w:tc>
          <w:tcPr>
            <w:tcW w:w="567" w:type="dxa"/>
            <w:vMerge/>
            <w:vAlign w:val="center"/>
          </w:tcPr>
          <w:p w:rsidR="001C2A70" w:rsidRPr="00CE2297" w:rsidRDefault="001C2A70" w:rsidP="00595572">
            <w:pPr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0" w:type="dxa"/>
            <w:vMerge/>
            <w:vAlign w:val="center"/>
          </w:tcPr>
          <w:p w:rsidR="001C2A70" w:rsidRPr="00CE2297" w:rsidRDefault="001C2A70" w:rsidP="00595572">
            <w:pPr>
              <w:widowControl w:val="0"/>
              <w:spacing w:after="0" w:line="240" w:lineRule="auto"/>
              <w:ind w:left="127" w:right="12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  <w:vMerge/>
            <w:vAlign w:val="center"/>
          </w:tcPr>
          <w:p w:rsidR="001C2A70" w:rsidRPr="00CE2297" w:rsidRDefault="001C2A70" w:rsidP="00595572">
            <w:pPr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7" w:type="dxa"/>
            <w:vAlign w:val="center"/>
          </w:tcPr>
          <w:p w:rsidR="001C2A70" w:rsidRPr="00CE2297" w:rsidRDefault="0096473F" w:rsidP="00595572">
            <w:pPr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81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уч</w:t>
            </w:r>
            <w:proofErr w:type="spellEnd"/>
          </w:p>
        </w:tc>
        <w:tc>
          <w:tcPr>
            <w:tcW w:w="887" w:type="dxa"/>
            <w:vAlign w:val="center"/>
          </w:tcPr>
          <w:p w:rsidR="001C2A70" w:rsidRPr="00CE2297" w:rsidRDefault="0096473F" w:rsidP="00595572">
            <w:pPr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950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уч</w:t>
            </w:r>
            <w:proofErr w:type="spellEnd"/>
          </w:p>
        </w:tc>
        <w:tc>
          <w:tcPr>
            <w:tcW w:w="887" w:type="dxa"/>
            <w:vAlign w:val="center"/>
          </w:tcPr>
          <w:p w:rsidR="001C2A70" w:rsidRPr="00CE2297" w:rsidRDefault="0096473F" w:rsidP="00595572">
            <w:pPr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25803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уч</w:t>
            </w:r>
            <w:proofErr w:type="spellEnd"/>
          </w:p>
        </w:tc>
        <w:tc>
          <w:tcPr>
            <w:tcW w:w="888" w:type="dxa"/>
            <w:vAlign w:val="center"/>
          </w:tcPr>
          <w:p w:rsidR="001C2A70" w:rsidRPr="00CE2297" w:rsidRDefault="0096473F" w:rsidP="00595572">
            <w:pPr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1195835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уч</w:t>
            </w:r>
            <w:proofErr w:type="spellEnd"/>
          </w:p>
        </w:tc>
      </w:tr>
      <w:tr w:rsidR="0096473F" w:rsidRPr="00CE2297" w:rsidTr="0096473F">
        <w:trPr>
          <w:trHeight w:val="20"/>
        </w:trPr>
        <w:tc>
          <w:tcPr>
            <w:tcW w:w="567" w:type="dxa"/>
          </w:tcPr>
          <w:p w:rsidR="0096473F" w:rsidRPr="001C2A70" w:rsidRDefault="0096473F" w:rsidP="000C1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C2A70">
              <w:rPr>
                <w:rFonts w:ascii="Times New Roman" w:hAnsi="Times New Roman" w:cs="Times New Roman"/>
                <w:sz w:val="20"/>
                <w:szCs w:val="24"/>
              </w:rPr>
              <w:t>1 (1)</w:t>
            </w:r>
          </w:p>
        </w:tc>
        <w:tc>
          <w:tcPr>
            <w:tcW w:w="5670" w:type="dxa"/>
            <w:vAlign w:val="bottom"/>
          </w:tcPr>
          <w:p w:rsidR="0096473F" w:rsidRPr="000C1100" w:rsidRDefault="0096473F" w:rsidP="000C1100">
            <w:pPr>
              <w:spacing w:after="0" w:line="240" w:lineRule="auto"/>
              <w:ind w:left="127" w:right="1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C110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Свойства живых организмов их проявление у растений. Жизнедеятельность цветковых растений. Формирование </w:t>
            </w:r>
            <w:r w:rsidRPr="000C1100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первоначальных систематизированных представлений о биологических объектах, процессах, явлениях, закономерностях; овладение понятийным аппаратом биологии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96473F">
              <w:rPr>
                <w:rFonts w:ascii="Times New Roman" w:hAnsi="Times New Roman" w:cs="Times New Roman"/>
                <w:b/>
                <w:i/>
                <w:color w:val="000000"/>
              </w:rPr>
              <w:t>56,79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42,63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58,21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61,96</w:t>
            </w:r>
          </w:p>
        </w:tc>
      </w:tr>
      <w:tr w:rsidR="0096473F" w:rsidRPr="00CE2297" w:rsidTr="00595572">
        <w:trPr>
          <w:trHeight w:val="20"/>
        </w:trPr>
        <w:tc>
          <w:tcPr>
            <w:tcW w:w="567" w:type="dxa"/>
          </w:tcPr>
          <w:p w:rsidR="0096473F" w:rsidRPr="001C2A70" w:rsidRDefault="0096473F" w:rsidP="000C1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C2A70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1 (2)</w:t>
            </w:r>
          </w:p>
        </w:tc>
        <w:tc>
          <w:tcPr>
            <w:tcW w:w="5670" w:type="dxa"/>
            <w:vAlign w:val="bottom"/>
          </w:tcPr>
          <w:p w:rsidR="0096473F" w:rsidRPr="000C1100" w:rsidRDefault="0096473F" w:rsidP="000C1100">
            <w:pPr>
              <w:spacing w:after="0" w:line="240" w:lineRule="auto"/>
              <w:ind w:left="127" w:right="1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C1100">
              <w:rPr>
                <w:rFonts w:ascii="Times New Roman" w:eastAsia="Times New Roman" w:hAnsi="Times New Roman" w:cs="Times New Roman"/>
                <w:color w:val="000000"/>
                <w:sz w:val="20"/>
              </w:rPr>
              <w:t>Свойства живых организмов их проявление у растений. Жизнедеятельность цветковых растений. Формирование первоначальных систематизированных представлений о биологических объектах, процессах, явлениях, закономерностях; овладение понятийным аппаратом биологии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96473F">
              <w:rPr>
                <w:rFonts w:ascii="Times New Roman" w:hAnsi="Times New Roman" w:cs="Times New Roman"/>
                <w:b/>
                <w:i/>
                <w:color w:val="000000"/>
              </w:rPr>
              <w:t>19,75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18,21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28,41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33,63</w:t>
            </w:r>
          </w:p>
        </w:tc>
      </w:tr>
      <w:tr w:rsidR="0096473F" w:rsidRPr="00CE2297" w:rsidTr="00595572">
        <w:trPr>
          <w:trHeight w:val="20"/>
        </w:trPr>
        <w:tc>
          <w:tcPr>
            <w:tcW w:w="567" w:type="dxa"/>
          </w:tcPr>
          <w:p w:rsidR="0096473F" w:rsidRPr="001C2A70" w:rsidRDefault="0096473F" w:rsidP="000C1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C2A70">
              <w:rPr>
                <w:rFonts w:ascii="Times New Roman" w:hAnsi="Times New Roman" w:cs="Times New Roman"/>
                <w:sz w:val="20"/>
                <w:szCs w:val="24"/>
              </w:rPr>
              <w:t>1 (3)</w:t>
            </w:r>
          </w:p>
        </w:tc>
        <w:tc>
          <w:tcPr>
            <w:tcW w:w="5670" w:type="dxa"/>
            <w:vAlign w:val="bottom"/>
          </w:tcPr>
          <w:p w:rsidR="0096473F" w:rsidRPr="000C1100" w:rsidRDefault="0096473F" w:rsidP="000C1100">
            <w:pPr>
              <w:spacing w:after="0" w:line="240" w:lineRule="auto"/>
              <w:ind w:left="127" w:right="1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C1100">
              <w:rPr>
                <w:rFonts w:ascii="Times New Roman" w:eastAsia="Times New Roman" w:hAnsi="Times New Roman" w:cs="Times New Roman"/>
                <w:color w:val="000000"/>
                <w:sz w:val="20"/>
              </w:rPr>
              <w:t>Свойства живых организмов их проявление у растений. Жизнедеятельность цветковых растений. Формирование первоначальных систематизированных представлений о биологических объектах, процессах, явлениях, закономерностях; овладение понятийным аппаратом биологии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96473F">
              <w:rPr>
                <w:rFonts w:ascii="Times New Roman" w:hAnsi="Times New Roman" w:cs="Times New Roman"/>
                <w:b/>
                <w:i/>
                <w:color w:val="000000"/>
              </w:rPr>
              <w:t>58,02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35,58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45,39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48,27</w:t>
            </w:r>
          </w:p>
        </w:tc>
      </w:tr>
      <w:tr w:rsidR="0096473F" w:rsidRPr="00CE2297" w:rsidTr="00595572">
        <w:trPr>
          <w:trHeight w:val="20"/>
        </w:trPr>
        <w:tc>
          <w:tcPr>
            <w:tcW w:w="567" w:type="dxa"/>
          </w:tcPr>
          <w:p w:rsidR="0096473F" w:rsidRPr="001C2A70" w:rsidRDefault="0096473F" w:rsidP="000C1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C2A70">
              <w:rPr>
                <w:rFonts w:ascii="Times New Roman" w:hAnsi="Times New Roman" w:cs="Times New Roman"/>
                <w:sz w:val="20"/>
                <w:szCs w:val="24"/>
              </w:rPr>
              <w:t>2 (1)</w:t>
            </w:r>
          </w:p>
        </w:tc>
        <w:tc>
          <w:tcPr>
            <w:tcW w:w="5670" w:type="dxa"/>
            <w:vAlign w:val="bottom"/>
          </w:tcPr>
          <w:p w:rsidR="0096473F" w:rsidRPr="000C1100" w:rsidRDefault="0096473F" w:rsidP="000C1100">
            <w:pPr>
              <w:spacing w:after="0" w:line="240" w:lineRule="auto"/>
              <w:ind w:left="127" w:right="1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C1100">
              <w:rPr>
                <w:rFonts w:ascii="Times New Roman" w:eastAsia="Times New Roman" w:hAnsi="Times New Roman" w:cs="Times New Roman"/>
                <w:color w:val="000000"/>
                <w:sz w:val="20"/>
              </w:rPr>
              <w:t>Царство Растения. Органы цветкового растения. Жизнедеятельность цветковых растений.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96473F">
              <w:rPr>
                <w:rFonts w:ascii="Times New Roman" w:hAnsi="Times New Roman" w:cs="Times New Roman"/>
                <w:b/>
                <w:i/>
                <w:color w:val="000000"/>
              </w:rPr>
              <w:t>79,01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54,84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59,84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60,58</w:t>
            </w:r>
          </w:p>
        </w:tc>
      </w:tr>
      <w:tr w:rsidR="0096473F" w:rsidRPr="00CE2297" w:rsidTr="00595572">
        <w:trPr>
          <w:trHeight w:val="20"/>
        </w:trPr>
        <w:tc>
          <w:tcPr>
            <w:tcW w:w="567" w:type="dxa"/>
          </w:tcPr>
          <w:p w:rsidR="0096473F" w:rsidRPr="001C2A70" w:rsidRDefault="0096473F" w:rsidP="000C1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C2A70">
              <w:rPr>
                <w:rFonts w:ascii="Times New Roman" w:hAnsi="Times New Roman" w:cs="Times New Roman"/>
                <w:sz w:val="20"/>
                <w:szCs w:val="24"/>
              </w:rPr>
              <w:t>2 (3)</w:t>
            </w:r>
          </w:p>
        </w:tc>
        <w:tc>
          <w:tcPr>
            <w:tcW w:w="5670" w:type="dxa"/>
            <w:vAlign w:val="bottom"/>
          </w:tcPr>
          <w:p w:rsidR="0096473F" w:rsidRPr="000C1100" w:rsidRDefault="0096473F" w:rsidP="000C1100">
            <w:pPr>
              <w:spacing w:after="0" w:line="240" w:lineRule="auto"/>
              <w:ind w:left="127" w:right="1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C1100">
              <w:rPr>
                <w:rFonts w:ascii="Times New Roman" w:eastAsia="Times New Roman" w:hAnsi="Times New Roman" w:cs="Times New Roman"/>
                <w:color w:val="000000"/>
                <w:sz w:val="20"/>
              </w:rPr>
              <w:t>Царство Растения. Органы цветкового растения. Жизнедеятельность цветковых растений.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96473F">
              <w:rPr>
                <w:rFonts w:ascii="Times New Roman" w:hAnsi="Times New Roman" w:cs="Times New Roman"/>
                <w:b/>
                <w:i/>
                <w:color w:val="000000"/>
              </w:rPr>
              <w:t>35,8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26,32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44,02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46,27</w:t>
            </w:r>
          </w:p>
        </w:tc>
      </w:tr>
      <w:tr w:rsidR="0096473F" w:rsidRPr="00CE2297" w:rsidTr="00595572">
        <w:trPr>
          <w:trHeight w:val="20"/>
        </w:trPr>
        <w:tc>
          <w:tcPr>
            <w:tcW w:w="567" w:type="dxa"/>
          </w:tcPr>
          <w:p w:rsidR="0096473F" w:rsidRPr="001C2A70" w:rsidRDefault="0096473F" w:rsidP="000C1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C2A70">
              <w:rPr>
                <w:rFonts w:ascii="Times New Roman" w:hAnsi="Times New Roman" w:cs="Times New Roman"/>
                <w:sz w:val="20"/>
                <w:szCs w:val="24"/>
              </w:rPr>
              <w:t>3 (1)</w:t>
            </w:r>
          </w:p>
        </w:tc>
        <w:tc>
          <w:tcPr>
            <w:tcW w:w="5670" w:type="dxa"/>
            <w:vAlign w:val="bottom"/>
          </w:tcPr>
          <w:p w:rsidR="0096473F" w:rsidRPr="000C1100" w:rsidRDefault="0096473F" w:rsidP="000C1100">
            <w:pPr>
              <w:spacing w:after="0" w:line="240" w:lineRule="auto"/>
              <w:ind w:left="127" w:right="1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C1100">
              <w:rPr>
                <w:rFonts w:ascii="Times New Roman" w:eastAsia="Times New Roman" w:hAnsi="Times New Roman" w:cs="Times New Roman"/>
                <w:color w:val="000000"/>
                <w:sz w:val="20"/>
              </w:rPr>
              <w:t>Микроскопическое строение растений.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96473F">
              <w:rPr>
                <w:rFonts w:ascii="Times New Roman" w:hAnsi="Times New Roman" w:cs="Times New Roman"/>
                <w:b/>
                <w:i/>
                <w:color w:val="000000"/>
              </w:rPr>
              <w:t>65,43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52,84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61,62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63,58</w:t>
            </w:r>
          </w:p>
        </w:tc>
      </w:tr>
      <w:tr w:rsidR="0096473F" w:rsidRPr="00CE2297" w:rsidTr="00595572">
        <w:trPr>
          <w:trHeight w:val="20"/>
        </w:trPr>
        <w:tc>
          <w:tcPr>
            <w:tcW w:w="567" w:type="dxa"/>
          </w:tcPr>
          <w:p w:rsidR="0096473F" w:rsidRPr="001C2A70" w:rsidRDefault="0096473F" w:rsidP="000C1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C2A70">
              <w:rPr>
                <w:rFonts w:ascii="Times New Roman" w:hAnsi="Times New Roman" w:cs="Times New Roman"/>
                <w:sz w:val="20"/>
                <w:szCs w:val="24"/>
              </w:rPr>
              <w:t>3 (2)</w:t>
            </w:r>
          </w:p>
        </w:tc>
        <w:tc>
          <w:tcPr>
            <w:tcW w:w="5670" w:type="dxa"/>
            <w:vAlign w:val="bottom"/>
          </w:tcPr>
          <w:p w:rsidR="0096473F" w:rsidRPr="000C1100" w:rsidRDefault="0096473F" w:rsidP="000C1100">
            <w:pPr>
              <w:spacing w:after="0" w:line="240" w:lineRule="auto"/>
              <w:ind w:left="127" w:right="1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C1100">
              <w:rPr>
                <w:rFonts w:ascii="Times New Roman" w:eastAsia="Times New Roman" w:hAnsi="Times New Roman" w:cs="Times New Roman"/>
                <w:color w:val="000000"/>
                <w:sz w:val="20"/>
              </w:rPr>
              <w:t>Микроскопическое строение растений.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96473F">
              <w:rPr>
                <w:rFonts w:ascii="Times New Roman" w:hAnsi="Times New Roman" w:cs="Times New Roman"/>
                <w:b/>
                <w:i/>
                <w:color w:val="000000"/>
              </w:rPr>
              <w:t>53,09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31,58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41,63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43,87</w:t>
            </w:r>
          </w:p>
        </w:tc>
      </w:tr>
      <w:tr w:rsidR="0096473F" w:rsidRPr="00CE2297" w:rsidTr="00595572">
        <w:trPr>
          <w:trHeight w:val="20"/>
        </w:trPr>
        <w:tc>
          <w:tcPr>
            <w:tcW w:w="567" w:type="dxa"/>
          </w:tcPr>
          <w:p w:rsidR="0096473F" w:rsidRPr="001C2A70" w:rsidRDefault="0096473F" w:rsidP="000C1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C2A70">
              <w:rPr>
                <w:rFonts w:ascii="Times New Roman" w:hAnsi="Times New Roman" w:cs="Times New Roman"/>
                <w:sz w:val="20"/>
                <w:szCs w:val="24"/>
              </w:rPr>
              <w:t>3 (3)</w:t>
            </w:r>
          </w:p>
        </w:tc>
        <w:tc>
          <w:tcPr>
            <w:tcW w:w="5670" w:type="dxa"/>
            <w:vAlign w:val="bottom"/>
          </w:tcPr>
          <w:p w:rsidR="0096473F" w:rsidRPr="000C1100" w:rsidRDefault="0096473F" w:rsidP="000C1100">
            <w:pPr>
              <w:spacing w:after="0" w:line="240" w:lineRule="auto"/>
              <w:ind w:left="127" w:right="1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C1100">
              <w:rPr>
                <w:rFonts w:ascii="Times New Roman" w:eastAsia="Times New Roman" w:hAnsi="Times New Roman" w:cs="Times New Roman"/>
                <w:color w:val="000000"/>
                <w:sz w:val="20"/>
              </w:rPr>
              <w:t>Микроскопическое строение растений.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96473F">
              <w:rPr>
                <w:rFonts w:ascii="Times New Roman" w:hAnsi="Times New Roman" w:cs="Times New Roman"/>
                <w:b/>
                <w:i/>
                <w:color w:val="000000"/>
              </w:rPr>
              <w:t>16,05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19,68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31,12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34,34</w:t>
            </w:r>
          </w:p>
        </w:tc>
      </w:tr>
      <w:tr w:rsidR="0096473F" w:rsidRPr="00CE2297" w:rsidTr="00595572">
        <w:trPr>
          <w:trHeight w:val="20"/>
        </w:trPr>
        <w:tc>
          <w:tcPr>
            <w:tcW w:w="567" w:type="dxa"/>
          </w:tcPr>
          <w:p w:rsidR="0096473F" w:rsidRPr="001C2A70" w:rsidRDefault="0096473F" w:rsidP="000C1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C2A70">
              <w:rPr>
                <w:rFonts w:ascii="Times New Roman" w:hAnsi="Times New Roman" w:cs="Times New Roman"/>
                <w:sz w:val="20"/>
                <w:szCs w:val="24"/>
              </w:rPr>
              <w:t>3 (4)</w:t>
            </w:r>
          </w:p>
        </w:tc>
        <w:tc>
          <w:tcPr>
            <w:tcW w:w="5670" w:type="dxa"/>
            <w:vAlign w:val="bottom"/>
          </w:tcPr>
          <w:p w:rsidR="0096473F" w:rsidRPr="000C1100" w:rsidRDefault="0096473F" w:rsidP="000C1100">
            <w:pPr>
              <w:spacing w:after="0" w:line="240" w:lineRule="auto"/>
              <w:ind w:left="127" w:right="1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C1100">
              <w:rPr>
                <w:rFonts w:ascii="Times New Roman" w:eastAsia="Times New Roman" w:hAnsi="Times New Roman" w:cs="Times New Roman"/>
                <w:color w:val="000000"/>
                <w:sz w:val="20"/>
              </w:rPr>
              <w:t>Микроскопическое строение растений.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96473F">
              <w:rPr>
                <w:rFonts w:ascii="Times New Roman" w:hAnsi="Times New Roman" w:cs="Times New Roman"/>
                <w:b/>
                <w:i/>
                <w:color w:val="000000"/>
              </w:rPr>
              <w:t>17,28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17,68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28,56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32,06</w:t>
            </w:r>
          </w:p>
        </w:tc>
      </w:tr>
      <w:tr w:rsidR="0096473F" w:rsidRPr="00CE2297" w:rsidTr="00595572">
        <w:trPr>
          <w:trHeight w:val="20"/>
        </w:trPr>
        <w:tc>
          <w:tcPr>
            <w:tcW w:w="567" w:type="dxa"/>
          </w:tcPr>
          <w:p w:rsidR="0096473F" w:rsidRPr="001C2A70" w:rsidRDefault="0096473F" w:rsidP="000C1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C2A70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5670" w:type="dxa"/>
            <w:vAlign w:val="bottom"/>
          </w:tcPr>
          <w:p w:rsidR="0096473F" w:rsidRPr="000C1100" w:rsidRDefault="0096473F" w:rsidP="000C1100">
            <w:pPr>
              <w:spacing w:after="0" w:line="240" w:lineRule="auto"/>
              <w:ind w:left="127" w:right="1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C1100">
              <w:rPr>
                <w:rFonts w:ascii="Times New Roman" w:eastAsia="Times New Roman" w:hAnsi="Times New Roman" w:cs="Times New Roman"/>
                <w:color w:val="000000"/>
                <w:sz w:val="20"/>
              </w:rPr>
              <w:t>Клеточное строение организмов. Многообразие организмов. Царство Растения. Органы цветкового растения. Микроскопическое строение растений. Жизнедеятельность цветковых растений</w:t>
            </w:r>
            <w:proofErr w:type="gramStart"/>
            <w:r w:rsidRPr="000C110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.</w:t>
            </w:r>
            <w:proofErr w:type="gramEnd"/>
            <w:r w:rsidRPr="000C110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Смысловое чтение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96473F">
              <w:rPr>
                <w:rFonts w:ascii="Times New Roman" w:hAnsi="Times New Roman" w:cs="Times New Roman"/>
                <w:b/>
                <w:i/>
                <w:color w:val="000000"/>
              </w:rPr>
              <w:t>65,43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50,58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49,42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50,86</w:t>
            </w:r>
          </w:p>
        </w:tc>
      </w:tr>
      <w:tr w:rsidR="0096473F" w:rsidRPr="00CE2297" w:rsidTr="00595572">
        <w:trPr>
          <w:trHeight w:val="20"/>
        </w:trPr>
        <w:tc>
          <w:tcPr>
            <w:tcW w:w="567" w:type="dxa"/>
          </w:tcPr>
          <w:p w:rsidR="0096473F" w:rsidRPr="001C2A70" w:rsidRDefault="0096473F" w:rsidP="000C1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C2A70">
              <w:rPr>
                <w:rFonts w:ascii="Times New Roman" w:hAnsi="Times New Roman" w:cs="Times New Roman"/>
                <w:sz w:val="20"/>
                <w:szCs w:val="24"/>
              </w:rPr>
              <w:t>5 (1)</w:t>
            </w:r>
          </w:p>
        </w:tc>
        <w:tc>
          <w:tcPr>
            <w:tcW w:w="5670" w:type="dxa"/>
            <w:vAlign w:val="bottom"/>
          </w:tcPr>
          <w:p w:rsidR="0096473F" w:rsidRPr="000C1100" w:rsidRDefault="0096473F" w:rsidP="000C1100">
            <w:pPr>
              <w:spacing w:after="0" w:line="240" w:lineRule="auto"/>
              <w:ind w:left="127" w:right="1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C1100">
              <w:rPr>
                <w:rFonts w:ascii="Times New Roman" w:eastAsia="Times New Roman" w:hAnsi="Times New Roman" w:cs="Times New Roman"/>
                <w:color w:val="000000"/>
                <w:sz w:val="20"/>
              </w:rPr>
              <w:t>Царство Растения. Органы цветкового растения.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96473F">
              <w:rPr>
                <w:rFonts w:ascii="Times New Roman" w:hAnsi="Times New Roman" w:cs="Times New Roman"/>
                <w:b/>
                <w:i/>
                <w:color w:val="000000"/>
              </w:rPr>
              <w:t>96,91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59,74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62,49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62,82</w:t>
            </w:r>
          </w:p>
        </w:tc>
      </w:tr>
      <w:tr w:rsidR="0096473F" w:rsidRPr="00CE2297" w:rsidTr="00595572">
        <w:trPr>
          <w:trHeight w:val="20"/>
        </w:trPr>
        <w:tc>
          <w:tcPr>
            <w:tcW w:w="567" w:type="dxa"/>
          </w:tcPr>
          <w:p w:rsidR="0096473F" w:rsidRPr="001C2A70" w:rsidRDefault="0096473F" w:rsidP="000C1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C2A70">
              <w:rPr>
                <w:rFonts w:ascii="Times New Roman" w:hAnsi="Times New Roman" w:cs="Times New Roman"/>
                <w:sz w:val="20"/>
                <w:szCs w:val="24"/>
              </w:rPr>
              <w:t>5 (2)</w:t>
            </w:r>
          </w:p>
        </w:tc>
        <w:tc>
          <w:tcPr>
            <w:tcW w:w="5670" w:type="dxa"/>
            <w:vAlign w:val="bottom"/>
          </w:tcPr>
          <w:p w:rsidR="0096473F" w:rsidRPr="000C1100" w:rsidRDefault="0096473F" w:rsidP="000C1100">
            <w:pPr>
              <w:spacing w:after="0" w:line="240" w:lineRule="auto"/>
              <w:ind w:left="127" w:right="1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C1100">
              <w:rPr>
                <w:rFonts w:ascii="Times New Roman" w:eastAsia="Times New Roman" w:hAnsi="Times New Roman" w:cs="Times New Roman"/>
                <w:color w:val="000000"/>
                <w:sz w:val="20"/>
              </w:rPr>
              <w:t>Царство Растения. Органы цветкового растения.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96473F">
              <w:rPr>
                <w:rFonts w:ascii="Times New Roman" w:hAnsi="Times New Roman" w:cs="Times New Roman"/>
                <w:b/>
                <w:i/>
                <w:color w:val="000000"/>
              </w:rPr>
              <w:t>28,4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28,95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44,38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46,44</w:t>
            </w:r>
          </w:p>
        </w:tc>
      </w:tr>
      <w:tr w:rsidR="0096473F" w:rsidRPr="00CE2297" w:rsidTr="00595572">
        <w:trPr>
          <w:trHeight w:val="20"/>
        </w:trPr>
        <w:tc>
          <w:tcPr>
            <w:tcW w:w="567" w:type="dxa"/>
          </w:tcPr>
          <w:p w:rsidR="0096473F" w:rsidRPr="001C2A70" w:rsidRDefault="0096473F" w:rsidP="000C1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C2A70">
              <w:rPr>
                <w:rFonts w:ascii="Times New Roman" w:hAnsi="Times New Roman" w:cs="Times New Roman"/>
                <w:sz w:val="20"/>
                <w:szCs w:val="24"/>
              </w:rPr>
              <w:t>5 (3)</w:t>
            </w:r>
          </w:p>
        </w:tc>
        <w:tc>
          <w:tcPr>
            <w:tcW w:w="5670" w:type="dxa"/>
            <w:vAlign w:val="bottom"/>
          </w:tcPr>
          <w:p w:rsidR="0096473F" w:rsidRPr="000C1100" w:rsidRDefault="0096473F" w:rsidP="000C1100">
            <w:pPr>
              <w:spacing w:after="0" w:line="240" w:lineRule="auto"/>
              <w:ind w:left="127" w:right="1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C1100">
              <w:rPr>
                <w:rFonts w:ascii="Times New Roman" w:eastAsia="Times New Roman" w:hAnsi="Times New Roman" w:cs="Times New Roman"/>
                <w:color w:val="000000"/>
                <w:sz w:val="20"/>
              </w:rPr>
              <w:t>Царство Растения. Органы цветкового растения.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96473F">
              <w:rPr>
                <w:rFonts w:ascii="Times New Roman" w:hAnsi="Times New Roman" w:cs="Times New Roman"/>
                <w:b/>
                <w:i/>
                <w:color w:val="000000"/>
              </w:rPr>
              <w:t>35,8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24,74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40,19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42,49</w:t>
            </w:r>
          </w:p>
        </w:tc>
      </w:tr>
      <w:tr w:rsidR="0096473F" w:rsidRPr="00CE2297" w:rsidTr="00595572">
        <w:trPr>
          <w:trHeight w:val="20"/>
        </w:trPr>
        <w:tc>
          <w:tcPr>
            <w:tcW w:w="567" w:type="dxa"/>
          </w:tcPr>
          <w:p w:rsidR="0096473F" w:rsidRPr="001C2A70" w:rsidRDefault="0096473F" w:rsidP="000C1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C2A70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5670" w:type="dxa"/>
            <w:vAlign w:val="bottom"/>
          </w:tcPr>
          <w:p w:rsidR="0096473F" w:rsidRPr="000C1100" w:rsidRDefault="0096473F" w:rsidP="000C1100">
            <w:pPr>
              <w:spacing w:after="0" w:line="240" w:lineRule="auto"/>
              <w:ind w:left="127" w:right="1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C1100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Органы цветкового растения. Микроскопическое строение растений. Жизнедеятельность цветковых растений.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96473F">
              <w:rPr>
                <w:rFonts w:ascii="Times New Roman" w:hAnsi="Times New Roman" w:cs="Times New Roman"/>
                <w:b/>
                <w:i/>
                <w:color w:val="000000"/>
              </w:rPr>
              <w:t>93,83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65,37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61,43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62,38</w:t>
            </w:r>
          </w:p>
        </w:tc>
      </w:tr>
      <w:tr w:rsidR="0096473F" w:rsidRPr="00CE2297" w:rsidTr="00595572">
        <w:trPr>
          <w:trHeight w:val="20"/>
        </w:trPr>
        <w:tc>
          <w:tcPr>
            <w:tcW w:w="567" w:type="dxa"/>
          </w:tcPr>
          <w:p w:rsidR="0096473F" w:rsidRPr="001C2A70" w:rsidRDefault="0096473F" w:rsidP="000C1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C2A70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5670" w:type="dxa"/>
            <w:vAlign w:val="bottom"/>
          </w:tcPr>
          <w:p w:rsidR="0096473F" w:rsidRPr="000C1100" w:rsidRDefault="0096473F" w:rsidP="000C1100">
            <w:pPr>
              <w:spacing w:after="0" w:line="240" w:lineRule="auto"/>
              <w:ind w:left="127" w:right="1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C1100">
              <w:rPr>
                <w:rFonts w:ascii="Times New Roman" w:eastAsia="Times New Roman" w:hAnsi="Times New Roman" w:cs="Times New Roman"/>
                <w:color w:val="000000"/>
                <w:sz w:val="20"/>
              </w:rPr>
              <w:t>Царство Растения Органы цветкового растения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r w:rsidRPr="000C110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Умение устанавливать причинно-следственные связи, строить </w:t>
            </w:r>
            <w:proofErr w:type="gramStart"/>
            <w:r w:rsidRPr="000C1100">
              <w:rPr>
                <w:rFonts w:ascii="Times New Roman" w:eastAsia="Times New Roman" w:hAnsi="Times New Roman" w:cs="Times New Roman"/>
                <w:color w:val="000000"/>
                <w:sz w:val="20"/>
              </w:rPr>
              <w:t>логическое рассуждение</w:t>
            </w:r>
            <w:proofErr w:type="gramEnd"/>
            <w:r w:rsidRPr="000C1100">
              <w:rPr>
                <w:rFonts w:ascii="Times New Roman" w:eastAsia="Times New Roman" w:hAnsi="Times New Roman" w:cs="Times New Roman"/>
                <w:color w:val="000000"/>
                <w:sz w:val="20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96473F">
              <w:rPr>
                <w:rFonts w:ascii="Times New Roman" w:hAnsi="Times New Roman" w:cs="Times New Roman"/>
                <w:b/>
                <w:i/>
                <w:color w:val="000000"/>
              </w:rPr>
              <w:t>82,1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74,68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79,64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79,93</w:t>
            </w:r>
          </w:p>
        </w:tc>
      </w:tr>
      <w:tr w:rsidR="0096473F" w:rsidRPr="00CE2297" w:rsidTr="0096473F">
        <w:trPr>
          <w:trHeight w:val="20"/>
        </w:trPr>
        <w:tc>
          <w:tcPr>
            <w:tcW w:w="567" w:type="dxa"/>
          </w:tcPr>
          <w:p w:rsidR="0096473F" w:rsidRPr="001C2A70" w:rsidRDefault="0096473F" w:rsidP="000C1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C2A70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8 (1)</w:t>
            </w:r>
          </w:p>
        </w:tc>
        <w:tc>
          <w:tcPr>
            <w:tcW w:w="5670" w:type="dxa"/>
            <w:vAlign w:val="bottom"/>
          </w:tcPr>
          <w:p w:rsidR="0096473F" w:rsidRPr="000C1100" w:rsidRDefault="0096473F" w:rsidP="000C1100">
            <w:pPr>
              <w:spacing w:after="0" w:line="240" w:lineRule="auto"/>
              <w:ind w:left="127" w:right="1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gramStart"/>
            <w:r w:rsidRPr="000C1100">
              <w:rPr>
                <w:rFonts w:ascii="Times New Roman" w:eastAsia="Times New Roman" w:hAnsi="Times New Roman" w:cs="Times New Roman"/>
                <w:color w:val="000000"/>
                <w:sz w:val="20"/>
              </w:rPr>
              <w:t>Свойства живых организмов (структурированность, целостность, обмен веществ, движение, размножение, развитие, раздражимость, приспособленность), их проявление у растений.</w:t>
            </w:r>
            <w:proofErr w:type="gramEnd"/>
            <w:r w:rsidRPr="000C110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выводы.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96473F">
              <w:rPr>
                <w:rFonts w:ascii="Times New Roman" w:hAnsi="Times New Roman" w:cs="Times New Roman"/>
                <w:b/>
                <w:i/>
                <w:color w:val="000000"/>
              </w:rPr>
              <w:t>41,98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37,58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42,63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47,86</w:t>
            </w:r>
          </w:p>
        </w:tc>
      </w:tr>
      <w:tr w:rsidR="0096473F" w:rsidRPr="00CE2297" w:rsidTr="0096473F">
        <w:trPr>
          <w:trHeight w:val="20"/>
        </w:trPr>
        <w:tc>
          <w:tcPr>
            <w:tcW w:w="567" w:type="dxa"/>
          </w:tcPr>
          <w:p w:rsidR="0096473F" w:rsidRPr="001C2A70" w:rsidRDefault="0096473F" w:rsidP="000C1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C2A70">
              <w:rPr>
                <w:rFonts w:ascii="Times New Roman" w:hAnsi="Times New Roman" w:cs="Times New Roman"/>
                <w:sz w:val="20"/>
                <w:szCs w:val="24"/>
              </w:rPr>
              <w:t>8 (2)</w:t>
            </w:r>
          </w:p>
        </w:tc>
        <w:tc>
          <w:tcPr>
            <w:tcW w:w="5670" w:type="dxa"/>
            <w:vAlign w:val="bottom"/>
          </w:tcPr>
          <w:p w:rsidR="0096473F" w:rsidRPr="000C1100" w:rsidRDefault="0096473F" w:rsidP="000C1100">
            <w:pPr>
              <w:spacing w:after="0" w:line="240" w:lineRule="auto"/>
              <w:ind w:left="127" w:right="1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gramStart"/>
            <w:r w:rsidRPr="000C1100">
              <w:rPr>
                <w:rFonts w:ascii="Times New Roman" w:eastAsia="Times New Roman" w:hAnsi="Times New Roman" w:cs="Times New Roman"/>
                <w:color w:val="000000"/>
                <w:sz w:val="20"/>
              </w:rPr>
              <w:t>Свойства живых организмов (структурированность, целостность, обмен веществ, движение, размножение, развитие, раздражимость, приспособленность), их проявление у растений.</w:t>
            </w:r>
            <w:proofErr w:type="gramEnd"/>
            <w:r w:rsidRPr="000C110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выводы.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96473F">
              <w:rPr>
                <w:rFonts w:ascii="Times New Roman" w:hAnsi="Times New Roman" w:cs="Times New Roman"/>
                <w:b/>
                <w:i/>
                <w:color w:val="000000"/>
              </w:rPr>
              <w:t>43,21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29,37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37,76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42,59</w:t>
            </w:r>
          </w:p>
        </w:tc>
      </w:tr>
      <w:tr w:rsidR="0096473F" w:rsidRPr="00CE2297" w:rsidTr="0096473F">
        <w:trPr>
          <w:trHeight w:val="20"/>
        </w:trPr>
        <w:tc>
          <w:tcPr>
            <w:tcW w:w="567" w:type="dxa"/>
          </w:tcPr>
          <w:p w:rsidR="0096473F" w:rsidRPr="001C2A70" w:rsidRDefault="0096473F" w:rsidP="000C1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C2A70">
              <w:rPr>
                <w:rFonts w:ascii="Times New Roman" w:hAnsi="Times New Roman" w:cs="Times New Roman"/>
                <w:sz w:val="20"/>
                <w:szCs w:val="24"/>
              </w:rPr>
              <w:t>8 (3)</w:t>
            </w:r>
          </w:p>
        </w:tc>
        <w:tc>
          <w:tcPr>
            <w:tcW w:w="5670" w:type="dxa"/>
            <w:vAlign w:val="bottom"/>
          </w:tcPr>
          <w:p w:rsidR="0096473F" w:rsidRPr="000C1100" w:rsidRDefault="0096473F" w:rsidP="00595572">
            <w:pPr>
              <w:spacing w:after="0" w:line="240" w:lineRule="auto"/>
              <w:ind w:left="127" w:right="1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gramStart"/>
            <w:r w:rsidRPr="000C1100">
              <w:rPr>
                <w:rFonts w:ascii="Times New Roman" w:eastAsia="Times New Roman" w:hAnsi="Times New Roman" w:cs="Times New Roman"/>
                <w:color w:val="000000"/>
                <w:sz w:val="20"/>
              </w:rPr>
              <w:t>Свойства живых организмов (структурированность, целостность, обмен веществ, движение, размножение, развитие, раздражимость, приспособленность), их проявление у растений.</w:t>
            </w:r>
            <w:proofErr w:type="gramEnd"/>
            <w:r w:rsidRPr="000C110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выводы.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96473F">
              <w:rPr>
                <w:rFonts w:ascii="Times New Roman" w:hAnsi="Times New Roman" w:cs="Times New Roman"/>
                <w:b/>
                <w:i/>
                <w:color w:val="000000"/>
              </w:rPr>
              <w:t>21,6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13,16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18,85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22,17</w:t>
            </w:r>
          </w:p>
        </w:tc>
      </w:tr>
      <w:tr w:rsidR="0096473F" w:rsidRPr="00CE2297" w:rsidTr="00595572">
        <w:trPr>
          <w:trHeight w:val="20"/>
        </w:trPr>
        <w:tc>
          <w:tcPr>
            <w:tcW w:w="567" w:type="dxa"/>
          </w:tcPr>
          <w:p w:rsidR="0096473F" w:rsidRPr="001C2A70" w:rsidRDefault="0096473F" w:rsidP="000C1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C2A70"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5670" w:type="dxa"/>
            <w:vAlign w:val="bottom"/>
          </w:tcPr>
          <w:p w:rsidR="0096473F" w:rsidRPr="000C1100" w:rsidRDefault="0096473F" w:rsidP="000C1100">
            <w:pPr>
              <w:spacing w:after="0" w:line="240" w:lineRule="auto"/>
              <w:ind w:left="127" w:right="1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C1100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Органы цветкового растения.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96473F">
              <w:rPr>
                <w:rFonts w:ascii="Times New Roman" w:hAnsi="Times New Roman" w:cs="Times New Roman"/>
                <w:b/>
                <w:i/>
                <w:color w:val="000000"/>
              </w:rPr>
              <w:t>64,81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61,42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58,51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58,72</w:t>
            </w:r>
          </w:p>
        </w:tc>
      </w:tr>
      <w:tr w:rsidR="0096473F" w:rsidRPr="00CE2297" w:rsidTr="00595572">
        <w:trPr>
          <w:trHeight w:val="20"/>
        </w:trPr>
        <w:tc>
          <w:tcPr>
            <w:tcW w:w="567" w:type="dxa"/>
          </w:tcPr>
          <w:p w:rsidR="0096473F" w:rsidRPr="001C2A70" w:rsidRDefault="0096473F" w:rsidP="000C1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C2A70">
              <w:rPr>
                <w:rFonts w:ascii="Times New Roman" w:hAnsi="Times New Roman" w:cs="Times New Roman"/>
                <w:sz w:val="20"/>
                <w:szCs w:val="24"/>
              </w:rPr>
              <w:t>10 (1)</w:t>
            </w:r>
          </w:p>
        </w:tc>
        <w:tc>
          <w:tcPr>
            <w:tcW w:w="5670" w:type="dxa"/>
            <w:vAlign w:val="bottom"/>
          </w:tcPr>
          <w:p w:rsidR="0096473F" w:rsidRPr="000C1100" w:rsidRDefault="0096473F" w:rsidP="000C1100">
            <w:pPr>
              <w:spacing w:after="0" w:line="240" w:lineRule="auto"/>
              <w:ind w:left="127" w:right="1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C1100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Приемы выращивания, размножения растений и ухода за ними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. </w:t>
            </w:r>
            <w:r w:rsidRPr="000C1100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96473F">
              <w:rPr>
                <w:rFonts w:ascii="Times New Roman" w:hAnsi="Times New Roman" w:cs="Times New Roman"/>
                <w:b/>
                <w:i/>
                <w:color w:val="000000"/>
              </w:rPr>
              <w:t>92,59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86,26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84,89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83,67</w:t>
            </w:r>
          </w:p>
        </w:tc>
      </w:tr>
      <w:tr w:rsidR="0096473F" w:rsidRPr="00CE2297" w:rsidTr="00595572">
        <w:trPr>
          <w:trHeight w:val="20"/>
        </w:trPr>
        <w:tc>
          <w:tcPr>
            <w:tcW w:w="567" w:type="dxa"/>
          </w:tcPr>
          <w:p w:rsidR="0096473F" w:rsidRPr="001C2A70" w:rsidRDefault="0096473F" w:rsidP="000C1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C2A70">
              <w:rPr>
                <w:rFonts w:ascii="Times New Roman" w:hAnsi="Times New Roman" w:cs="Times New Roman"/>
                <w:sz w:val="20"/>
                <w:szCs w:val="24"/>
              </w:rPr>
              <w:t>10 (2)</w:t>
            </w:r>
          </w:p>
        </w:tc>
        <w:tc>
          <w:tcPr>
            <w:tcW w:w="5670" w:type="dxa"/>
            <w:vAlign w:val="bottom"/>
          </w:tcPr>
          <w:p w:rsidR="0096473F" w:rsidRPr="000C1100" w:rsidRDefault="0096473F" w:rsidP="000C1100">
            <w:pPr>
              <w:spacing w:after="0" w:line="240" w:lineRule="auto"/>
              <w:ind w:left="127" w:right="1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C1100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Приемы выращивания, размножения растений и ухода за ними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. </w:t>
            </w:r>
            <w:r w:rsidRPr="000C1100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96473F">
              <w:rPr>
                <w:rFonts w:ascii="Times New Roman" w:hAnsi="Times New Roman" w:cs="Times New Roman"/>
                <w:b/>
                <w:i/>
                <w:color w:val="000000"/>
              </w:rPr>
              <w:t>94,44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82,74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78,55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73F">
              <w:rPr>
                <w:rFonts w:ascii="Times New Roman" w:hAnsi="Times New Roman" w:cs="Times New Roman"/>
                <w:color w:val="000000"/>
              </w:rPr>
              <w:t>76,85</w:t>
            </w:r>
          </w:p>
        </w:tc>
      </w:tr>
    </w:tbl>
    <w:p w:rsidR="00595572" w:rsidRDefault="001C2A70" w:rsidP="005955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1099">
        <w:rPr>
          <w:rFonts w:ascii="Times New Roman" w:hAnsi="Times New Roman" w:cs="Times New Roman"/>
          <w:b/>
          <w:i/>
          <w:sz w:val="24"/>
          <w:szCs w:val="24"/>
        </w:rPr>
        <w:t xml:space="preserve">Следует отметить, что из всех заданий, показатели по которым ниже российских, большинство равно или даже чуть выше городских и областных. </w:t>
      </w:r>
    </w:p>
    <w:p w:rsidR="00EF74A9" w:rsidRDefault="00EF74A9" w:rsidP="005955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Предложения:</w:t>
      </w:r>
    </w:p>
    <w:p w:rsidR="00EF74A9" w:rsidRDefault="00EF74A9" w:rsidP="00595572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Учителю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Драчевой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О.Г.:</w:t>
      </w:r>
    </w:p>
    <w:p w:rsidR="00EF74A9" w:rsidRDefault="00EF74A9" w:rsidP="00595572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с учащимися анализ выполнения работы, особе внимание уделить обучающимся, не справившимся с работой и обучающимся группы «учебного риска»;</w:t>
      </w:r>
    </w:p>
    <w:p w:rsidR="00EF74A9" w:rsidRDefault="00EF74A9" w:rsidP="00595572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продолжить работу по повышению знаний и совершенствованию предметных умений и навыков; </w:t>
      </w:r>
    </w:p>
    <w:p w:rsidR="00EF74A9" w:rsidRPr="004A6BBC" w:rsidRDefault="00EF74A9" w:rsidP="004A6BBC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продолжить </w:t>
      </w:r>
      <w:r w:rsidR="004A6BBC">
        <w:rPr>
          <w:rFonts w:ascii="Times New Roman" w:hAnsi="Times New Roman" w:cs="Times New Roman"/>
          <w:sz w:val="24"/>
          <w:szCs w:val="24"/>
        </w:rPr>
        <w:t xml:space="preserve">углублять знании </w:t>
      </w:r>
      <w:proofErr w:type="gramStart"/>
      <w:r w:rsidR="004A6BB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4A6BBC">
        <w:rPr>
          <w:rFonts w:ascii="Times New Roman" w:hAnsi="Times New Roman" w:cs="Times New Roman"/>
          <w:sz w:val="24"/>
          <w:szCs w:val="24"/>
        </w:rPr>
        <w:t xml:space="preserve"> темам: «</w:t>
      </w:r>
      <w:r w:rsidR="004A6BBC" w:rsidRPr="00A277D5">
        <w:rPr>
          <w:rFonts w:ascii="Times New Roman" w:eastAsia="Times New Roman" w:hAnsi="Times New Roman" w:cs="Times New Roman"/>
        </w:rPr>
        <w:t xml:space="preserve">Свойства живых организмов их проявление у растений. </w:t>
      </w:r>
      <w:proofErr w:type="gramStart"/>
      <w:r w:rsidR="004A6BBC" w:rsidRPr="00A277D5">
        <w:rPr>
          <w:rFonts w:ascii="Times New Roman" w:eastAsia="Times New Roman" w:hAnsi="Times New Roman" w:cs="Times New Roman"/>
        </w:rPr>
        <w:t>Жизнедеятельность цветковых растений</w:t>
      </w:r>
      <w:r w:rsidR="004A6BBC">
        <w:rPr>
          <w:rFonts w:ascii="Times New Roman" w:eastAsia="Times New Roman" w:hAnsi="Times New Roman" w:cs="Times New Roman"/>
        </w:rPr>
        <w:t>», «</w:t>
      </w:r>
      <w:r w:rsidR="004A6BBC" w:rsidRPr="00A277D5">
        <w:rPr>
          <w:rFonts w:ascii="Times New Roman" w:eastAsia="Times New Roman" w:hAnsi="Times New Roman" w:cs="Times New Roman"/>
        </w:rPr>
        <w:t>Микроскопическое строение растений</w:t>
      </w:r>
      <w:r w:rsidR="004A6BBC">
        <w:rPr>
          <w:rFonts w:ascii="Times New Roman" w:eastAsia="Times New Roman" w:hAnsi="Times New Roman" w:cs="Times New Roman"/>
        </w:rPr>
        <w:t>»</w:t>
      </w:r>
      <w:r w:rsidR="004A6BBC" w:rsidRPr="00A277D5">
        <w:rPr>
          <w:rFonts w:ascii="Times New Roman" w:eastAsia="Times New Roman" w:hAnsi="Times New Roman" w:cs="Times New Roman"/>
        </w:rPr>
        <w:t xml:space="preserve"> </w:t>
      </w:r>
      <w:r w:rsidR="004A6BBC">
        <w:rPr>
          <w:rFonts w:ascii="Times New Roman" w:eastAsia="Times New Roman" w:hAnsi="Times New Roman" w:cs="Times New Roman"/>
        </w:rPr>
        <w:t>«</w:t>
      </w:r>
      <w:r w:rsidR="004A6BBC" w:rsidRPr="004A6BBC">
        <w:rPr>
          <w:rFonts w:ascii="Times New Roman" w:eastAsia="Times New Roman" w:hAnsi="Times New Roman" w:cs="Times New Roman"/>
        </w:rPr>
        <w:t>Органы цветкового растения</w:t>
      </w:r>
      <w:r w:rsidR="004A6BBC">
        <w:rPr>
          <w:rFonts w:ascii="Times New Roman" w:eastAsia="Times New Roman" w:hAnsi="Times New Roman" w:cs="Times New Roman"/>
        </w:rPr>
        <w:t>»</w:t>
      </w:r>
      <w:r w:rsidR="004A6BBC">
        <w:rPr>
          <w:rFonts w:ascii="Times New Roman CYR" w:hAnsi="Times New Roman CYR" w:cs="Times New Roman CYR"/>
          <w:sz w:val="24"/>
          <w:szCs w:val="24"/>
          <w:highlight w:val="white"/>
        </w:rPr>
        <w:t>,</w:t>
      </w:r>
      <w:r w:rsidR="004A6BBC" w:rsidRPr="00A277D5">
        <w:rPr>
          <w:rFonts w:ascii="Times New Roman CYR" w:hAnsi="Times New Roman CYR" w:cs="Times New Roman CYR"/>
          <w:sz w:val="24"/>
          <w:szCs w:val="24"/>
          <w:highlight w:val="white"/>
        </w:rPr>
        <w:t xml:space="preserve"> </w:t>
      </w:r>
      <w:r w:rsidR="004A6BBC">
        <w:rPr>
          <w:rFonts w:ascii="Times New Roman CYR" w:hAnsi="Times New Roman CYR" w:cs="Times New Roman CYR"/>
          <w:sz w:val="24"/>
          <w:szCs w:val="24"/>
        </w:rPr>
        <w:t>«</w:t>
      </w:r>
      <w:r w:rsidR="004A6BBC" w:rsidRPr="00A277D5">
        <w:rPr>
          <w:rFonts w:ascii="Times New Roman" w:eastAsia="Times New Roman" w:hAnsi="Times New Roman" w:cs="Times New Roman"/>
        </w:rPr>
        <w:t>Свойства живых организмов (структурированность, целостность, обмен веществ, движение, размножение, развитие, раздражимость, приспособленность), их проявление у растений</w:t>
      </w:r>
      <w:r w:rsidR="004A6BBC">
        <w:rPr>
          <w:rFonts w:ascii="Times New Roman" w:eastAsia="Times New Roman" w:hAnsi="Times New Roman" w:cs="Times New Roman"/>
        </w:rPr>
        <w:t>»</w:t>
      </w:r>
      <w:proofErr w:type="gramEnd"/>
    </w:p>
    <w:p w:rsidR="00EF74A9" w:rsidRDefault="00EF74A9" w:rsidP="004A6BBC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ind w:left="142" w:firstLine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использовать дифференцированный и индивидуальный подход; </w:t>
      </w:r>
    </w:p>
    <w:p w:rsidR="00EF74A9" w:rsidRDefault="00EF74A9" w:rsidP="004A6BBC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ind w:left="142" w:firstLine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усилить работу по отработке предметных умений:</w:t>
      </w:r>
    </w:p>
    <w:p w:rsidR="00EF74A9" w:rsidRDefault="00EF74A9" w:rsidP="00EF74A9">
      <w:pPr>
        <w:pStyle w:val="a5"/>
        <w:numPr>
          <w:ilvl w:val="0"/>
          <w:numId w:val="20"/>
        </w:numPr>
        <w:spacing w:after="0" w:line="240" w:lineRule="auto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извлекать информацию, представленную в таблицах, на диаграммах, графиках. Читать информацию, представленную в виде таблицы, диаграммы, графика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явлений;</w:t>
      </w:r>
    </w:p>
    <w:p w:rsidR="00EF74A9" w:rsidRDefault="00EF74A9" w:rsidP="00EF74A9">
      <w:pPr>
        <w:pStyle w:val="a5"/>
        <w:numPr>
          <w:ilvl w:val="0"/>
          <w:numId w:val="20"/>
        </w:numPr>
        <w:spacing w:after="0" w:line="240" w:lineRule="auto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применять изученные понятия, результаты, методы для решения задач практического характера и задач их смежных дисциплин;</w:t>
      </w:r>
    </w:p>
    <w:p w:rsidR="00EF74A9" w:rsidRDefault="00EF74A9" w:rsidP="00EF74A9">
      <w:pPr>
        <w:pStyle w:val="a5"/>
        <w:numPr>
          <w:ilvl w:val="0"/>
          <w:numId w:val="20"/>
        </w:numPr>
        <w:spacing w:after="0" w:line="240" w:lineRule="auto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умение анализировать, извлекать необходимую информацию. Решать несложные логические задачи</w:t>
      </w:r>
      <w:r w:rsidR="004A6BBC">
        <w:rPr>
          <w:rFonts w:ascii="Times New Roman" w:hAnsi="Times New Roman" w:cs="Times New Roman"/>
          <w:sz w:val="24"/>
          <w:szCs w:val="24"/>
        </w:rPr>
        <w:t xml:space="preserve"> на сравнение различных биологических объектов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F74A9" w:rsidRDefault="00EF74A9" w:rsidP="00EF74A9">
      <w:pPr>
        <w:pStyle w:val="a5"/>
        <w:numPr>
          <w:ilvl w:val="0"/>
          <w:numId w:val="20"/>
        </w:numPr>
        <w:spacing w:after="0" w:line="240" w:lineRule="auto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овладение приёмами </w:t>
      </w:r>
      <w:r w:rsidR="004A6BBC">
        <w:rPr>
          <w:rFonts w:ascii="Times New Roman" w:hAnsi="Times New Roman" w:cs="Times New Roman"/>
          <w:sz w:val="24"/>
          <w:szCs w:val="24"/>
        </w:rPr>
        <w:t>обобщения при рассмотрении эволюции органического мира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F74A9" w:rsidRDefault="00EF74A9" w:rsidP="00EF74A9">
      <w:pPr>
        <w:pStyle w:val="a5"/>
        <w:numPr>
          <w:ilvl w:val="0"/>
          <w:numId w:val="20"/>
        </w:numPr>
        <w:spacing w:after="0" w:line="240" w:lineRule="auto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представлений о</w:t>
      </w:r>
      <w:r w:rsidR="004A6BBC">
        <w:rPr>
          <w:rFonts w:ascii="Times New Roman" w:hAnsi="Times New Roman" w:cs="Times New Roman"/>
          <w:sz w:val="24"/>
          <w:szCs w:val="24"/>
        </w:rPr>
        <w:t>б эволюции органического мира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F74A9" w:rsidRDefault="00EF74A9" w:rsidP="00EF74A9">
      <w:pPr>
        <w:pStyle w:val="a5"/>
        <w:numPr>
          <w:ilvl w:val="0"/>
          <w:numId w:val="20"/>
        </w:numPr>
        <w:spacing w:after="0" w:line="240" w:lineRule="auto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="004A6BBC">
        <w:rPr>
          <w:rFonts w:ascii="Times New Roman" w:hAnsi="Times New Roman" w:cs="Times New Roman"/>
          <w:sz w:val="24"/>
          <w:szCs w:val="24"/>
        </w:rPr>
        <w:t>биолог</w:t>
      </w:r>
      <w:r>
        <w:rPr>
          <w:rFonts w:ascii="Times New Roman" w:hAnsi="Times New Roman" w:cs="Times New Roman"/>
          <w:sz w:val="24"/>
          <w:szCs w:val="24"/>
        </w:rPr>
        <w:t>ическим языком;</w:t>
      </w:r>
    </w:p>
    <w:p w:rsidR="00EF74A9" w:rsidRDefault="00EF74A9" w:rsidP="00EF74A9">
      <w:pPr>
        <w:pStyle w:val="a5"/>
        <w:numPr>
          <w:ilvl w:val="0"/>
          <w:numId w:val="20"/>
        </w:numPr>
        <w:spacing w:after="0" w:line="240" w:lineRule="auto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умений применять изученные понятия, результаты, методы для решения зада</w:t>
      </w:r>
      <w:r w:rsidR="004A6BBC">
        <w:rPr>
          <w:rFonts w:ascii="Times New Roman" w:hAnsi="Times New Roman" w:cs="Times New Roman"/>
          <w:sz w:val="24"/>
          <w:szCs w:val="24"/>
        </w:rPr>
        <w:t>ний</w:t>
      </w:r>
      <w:r>
        <w:rPr>
          <w:rFonts w:ascii="Times New Roman" w:hAnsi="Times New Roman" w:cs="Times New Roman"/>
          <w:sz w:val="24"/>
          <w:szCs w:val="24"/>
        </w:rPr>
        <w:t xml:space="preserve"> практического характера</w:t>
      </w:r>
      <w:r w:rsidR="004A6BBC">
        <w:rPr>
          <w:rFonts w:ascii="Times New Roman" w:hAnsi="Times New Roman" w:cs="Times New Roman"/>
          <w:sz w:val="24"/>
          <w:szCs w:val="24"/>
        </w:rPr>
        <w:t>;</w:t>
      </w:r>
    </w:p>
    <w:p w:rsidR="00EF74A9" w:rsidRDefault="00EF74A9" w:rsidP="00EF74A9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систематически включать задания на формирование и развитие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учебных действий:</w:t>
      </w:r>
    </w:p>
    <w:p w:rsidR="00EF74A9" w:rsidRDefault="00EF74A9" w:rsidP="00EF74A9">
      <w:pPr>
        <w:pStyle w:val="a5"/>
        <w:numPr>
          <w:ilvl w:val="0"/>
          <w:numId w:val="21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умение осуществлять расширенный поиск информации с использованием различных ресурсов;</w:t>
      </w:r>
    </w:p>
    <w:p w:rsidR="00EF74A9" w:rsidRDefault="00EF74A9" w:rsidP="00EF74A9">
      <w:pPr>
        <w:pStyle w:val="a5"/>
        <w:numPr>
          <w:ilvl w:val="0"/>
          <w:numId w:val="21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умение давать определение понятиям;</w:t>
      </w:r>
    </w:p>
    <w:p w:rsidR="00EF74A9" w:rsidRDefault="00EF74A9" w:rsidP="00EF74A9">
      <w:pPr>
        <w:pStyle w:val="a5"/>
        <w:numPr>
          <w:ilvl w:val="0"/>
          <w:numId w:val="21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умение устанавливать причинно- следственные связи;</w:t>
      </w:r>
    </w:p>
    <w:p w:rsidR="00EF74A9" w:rsidRDefault="00EF74A9" w:rsidP="00EF74A9">
      <w:pPr>
        <w:pStyle w:val="a5"/>
        <w:numPr>
          <w:ilvl w:val="0"/>
          <w:numId w:val="21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умение осуществлять сравнение, классификацию, самостоятельно выбирая основания и критерии для указанных логических операций;</w:t>
      </w:r>
    </w:p>
    <w:p w:rsidR="00EF74A9" w:rsidRDefault="00EF74A9" w:rsidP="00EF74A9">
      <w:pPr>
        <w:pStyle w:val="a5"/>
        <w:numPr>
          <w:ilvl w:val="0"/>
          <w:numId w:val="21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умение строить </w:t>
      </w:r>
      <w:proofErr w:type="gramStart"/>
      <w:r>
        <w:rPr>
          <w:rFonts w:ascii="Times New Roman" w:hAnsi="Times New Roman" w:cs="Times New Roman"/>
          <w:sz w:val="24"/>
        </w:rPr>
        <w:t>логическое рассуждение</w:t>
      </w:r>
      <w:proofErr w:type="gramEnd"/>
      <w:r>
        <w:rPr>
          <w:rFonts w:ascii="Times New Roman" w:hAnsi="Times New Roman" w:cs="Times New Roman"/>
          <w:sz w:val="24"/>
        </w:rPr>
        <w:t>, включающее установление причинно- следственных связей;</w:t>
      </w:r>
    </w:p>
    <w:p w:rsidR="00EF74A9" w:rsidRDefault="00EF74A9" w:rsidP="00EF74A9">
      <w:pPr>
        <w:pStyle w:val="a5"/>
        <w:numPr>
          <w:ilvl w:val="0"/>
          <w:numId w:val="21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умение создавать и преобразовывать модели и схемы для решения задач;</w:t>
      </w:r>
    </w:p>
    <w:p w:rsidR="00EF74A9" w:rsidRDefault="00EF74A9" w:rsidP="00EF74A9">
      <w:pPr>
        <w:pStyle w:val="a5"/>
        <w:numPr>
          <w:ilvl w:val="0"/>
          <w:numId w:val="21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умение структурировать тексты, включая умение выделять главное и второстепенное, главную идею текста, выстраивать последовательность описываемых событий;</w:t>
      </w:r>
    </w:p>
    <w:p w:rsidR="00EF74A9" w:rsidRDefault="00EF74A9" w:rsidP="00EF74A9">
      <w:pPr>
        <w:pStyle w:val="a5"/>
        <w:numPr>
          <w:ilvl w:val="0"/>
          <w:numId w:val="21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владение основами коммуникативной рефлексии;</w:t>
      </w:r>
    </w:p>
    <w:p w:rsidR="00EF74A9" w:rsidRPr="00E3149B" w:rsidRDefault="00EF74A9" w:rsidP="00EF74A9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устранения дефицитов и повышения уровня перечисленных знаний и умений внести изменения в рабочие программы по предмет</w:t>
      </w:r>
      <w:r w:rsidR="004A6BBC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и программу внеурочной </w:t>
      </w:r>
      <w:r w:rsidRPr="00E3149B">
        <w:rPr>
          <w:rFonts w:ascii="Times New Roman" w:hAnsi="Times New Roman" w:cs="Times New Roman"/>
          <w:sz w:val="24"/>
          <w:szCs w:val="24"/>
        </w:rPr>
        <w:t>деятельности «</w:t>
      </w:r>
      <w:r w:rsidR="004A6BBC" w:rsidRPr="00E3149B">
        <w:rPr>
          <w:rFonts w:ascii="Times New Roman" w:hAnsi="Times New Roman" w:cs="Times New Roman"/>
          <w:sz w:val="24"/>
          <w:szCs w:val="24"/>
        </w:rPr>
        <w:t>Экология общения</w:t>
      </w:r>
      <w:r w:rsidRPr="00E3149B">
        <w:rPr>
          <w:rFonts w:ascii="Times New Roman" w:hAnsi="Times New Roman" w:cs="Times New Roman"/>
          <w:sz w:val="24"/>
          <w:szCs w:val="24"/>
        </w:rPr>
        <w:t>» и уделить особое внимание следующим темам:</w:t>
      </w:r>
    </w:p>
    <w:p w:rsidR="00006E28" w:rsidRPr="00E3149B" w:rsidRDefault="00006E28" w:rsidP="00006E28">
      <w:pPr>
        <w:pStyle w:val="a5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E3149B">
        <w:rPr>
          <w:rFonts w:ascii="Times New Roman" w:eastAsia="Times New Roman" w:hAnsi="Times New Roman" w:cs="Times New Roman"/>
          <w:sz w:val="24"/>
          <w:szCs w:val="24"/>
        </w:rPr>
        <w:t>микроскопическое строение растений</w:t>
      </w:r>
      <w:r w:rsidR="00E3149B" w:rsidRPr="00E3149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E3149B" w:rsidRPr="00E3149B">
        <w:rPr>
          <w:rFonts w:ascii="Times New Roman" w:eastAsia="Times New Roman" w:hAnsi="Times New Roman" w:cs="Times New Roman"/>
          <w:b/>
          <w:i/>
          <w:sz w:val="24"/>
          <w:szCs w:val="24"/>
        </w:rPr>
        <w:t>повторить в рамках изучения темы «Классы моллюсков» - октябрь 2020</w:t>
      </w:r>
      <w:r w:rsidR="00E3149B" w:rsidRPr="00E3149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3149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06E28" w:rsidRPr="00E3149B" w:rsidRDefault="00006E28" w:rsidP="00006E28">
      <w:pPr>
        <w:pStyle w:val="a5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E3149B">
        <w:rPr>
          <w:rFonts w:ascii="Times New Roman" w:eastAsia="Times New Roman" w:hAnsi="Times New Roman" w:cs="Times New Roman"/>
          <w:sz w:val="24"/>
          <w:szCs w:val="24"/>
        </w:rPr>
        <w:t>определение ткани растения</w:t>
      </w:r>
      <w:r w:rsidR="00E3149B" w:rsidRPr="00E3149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E3149B" w:rsidRPr="00E3149B">
        <w:rPr>
          <w:rFonts w:ascii="Times New Roman" w:eastAsia="Times New Roman" w:hAnsi="Times New Roman" w:cs="Times New Roman"/>
          <w:b/>
          <w:i/>
          <w:sz w:val="24"/>
          <w:szCs w:val="24"/>
        </w:rPr>
        <w:t>повторить в рамках изучения темы «Тип Иглокожие» - октябрь 2020</w:t>
      </w:r>
      <w:r w:rsidR="00E3149B" w:rsidRPr="00E3149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3149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06E28" w:rsidRPr="00E3149B" w:rsidRDefault="00006E28" w:rsidP="00006E28">
      <w:pPr>
        <w:pStyle w:val="a5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E3149B">
        <w:rPr>
          <w:rFonts w:ascii="Times New Roman" w:eastAsia="Times New Roman" w:hAnsi="Times New Roman" w:cs="Times New Roman"/>
          <w:sz w:val="24"/>
          <w:szCs w:val="24"/>
        </w:rPr>
        <w:t xml:space="preserve">свойства живых организмов их проявление у растений. </w:t>
      </w:r>
      <w:proofErr w:type="gramStart"/>
      <w:r w:rsidRPr="00E3149B">
        <w:rPr>
          <w:rFonts w:ascii="Times New Roman" w:eastAsia="Times New Roman" w:hAnsi="Times New Roman" w:cs="Times New Roman"/>
          <w:sz w:val="24"/>
          <w:szCs w:val="24"/>
        </w:rPr>
        <w:t>Жизнедеятельность цветковых растений</w:t>
      </w:r>
      <w:r w:rsidR="00E3149B" w:rsidRPr="00E3149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E3149B" w:rsidRPr="00E3149B">
        <w:rPr>
          <w:rFonts w:ascii="Times New Roman" w:eastAsia="Times New Roman" w:hAnsi="Times New Roman" w:cs="Times New Roman"/>
          <w:b/>
          <w:i/>
          <w:sz w:val="24"/>
          <w:szCs w:val="24"/>
        </w:rPr>
        <w:t>повторить в рамках изучения темы «Тип Членистоногие.</w:t>
      </w:r>
      <w:proofErr w:type="gramEnd"/>
      <w:r w:rsidR="00E3149B" w:rsidRPr="00E3149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E3149B" w:rsidRPr="00E3149B">
        <w:rPr>
          <w:rFonts w:ascii="Times New Roman" w:eastAsia="Times New Roman" w:hAnsi="Times New Roman" w:cs="Times New Roman"/>
          <w:b/>
          <w:i/>
          <w:sz w:val="24"/>
          <w:szCs w:val="24"/>
        </w:rPr>
        <w:t>Классы ракообразные, паукообразные» - октябрь 2020</w:t>
      </w:r>
      <w:r w:rsidR="00E3149B" w:rsidRPr="00E3149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3149B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006E28" w:rsidRPr="00E3149B" w:rsidRDefault="00006E28" w:rsidP="00006E28">
      <w:pPr>
        <w:pStyle w:val="a5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proofErr w:type="gramStart"/>
      <w:r w:rsidRPr="00E3149B">
        <w:rPr>
          <w:rFonts w:ascii="Times New Roman" w:hAnsi="Times New Roman" w:cs="Times New Roman"/>
          <w:sz w:val="24"/>
          <w:szCs w:val="24"/>
        </w:rPr>
        <w:t>с</w:t>
      </w:r>
      <w:r w:rsidRPr="00E3149B">
        <w:rPr>
          <w:rFonts w:ascii="Times New Roman" w:eastAsia="Times New Roman" w:hAnsi="Times New Roman" w:cs="Times New Roman"/>
          <w:sz w:val="24"/>
          <w:szCs w:val="24"/>
        </w:rPr>
        <w:t>войства живых организмов (структурированность, целостность, обмен веществ, движение, размножение, развитие, раздражимость, приспособленность), их проявление у растений</w:t>
      </w:r>
      <w:r w:rsidR="00E3149B" w:rsidRPr="00E3149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E3149B" w:rsidRPr="00E3149B">
        <w:rPr>
          <w:rFonts w:ascii="Times New Roman" w:eastAsia="Times New Roman" w:hAnsi="Times New Roman" w:cs="Times New Roman"/>
          <w:b/>
          <w:i/>
          <w:sz w:val="24"/>
          <w:szCs w:val="24"/>
        </w:rPr>
        <w:t>повторить в рамках изучения темы «Класс Насекомые» - октябрь 2020</w:t>
      </w:r>
      <w:r w:rsidR="00E3149B" w:rsidRPr="00E3149B">
        <w:rPr>
          <w:rFonts w:ascii="Times New Roman" w:eastAsia="Times New Roman" w:hAnsi="Times New Roman" w:cs="Times New Roman"/>
          <w:sz w:val="24"/>
          <w:szCs w:val="24"/>
        </w:rPr>
        <w:t>);</w:t>
      </w:r>
      <w:proofErr w:type="gramEnd"/>
    </w:p>
    <w:p w:rsidR="00006E28" w:rsidRPr="00E3149B" w:rsidRDefault="00006E28" w:rsidP="00006E28">
      <w:pPr>
        <w:pStyle w:val="a5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E3149B">
        <w:rPr>
          <w:rFonts w:ascii="Times New Roman" w:eastAsia="Times New Roman" w:hAnsi="Times New Roman" w:cs="Times New Roman"/>
          <w:sz w:val="24"/>
          <w:szCs w:val="24"/>
        </w:rPr>
        <w:t>царство Растения; органы цветкового растения</w:t>
      </w:r>
      <w:r w:rsidR="00E3149B" w:rsidRPr="00E3149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E3149B" w:rsidRPr="00E3149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повторить в рамках изучения темы «Отряды насекомых: </w:t>
      </w:r>
      <w:proofErr w:type="spellStart"/>
      <w:r w:rsidR="00E3149B" w:rsidRPr="00E3149B">
        <w:rPr>
          <w:rFonts w:ascii="Times New Roman" w:eastAsia="Times New Roman" w:hAnsi="Times New Roman" w:cs="Times New Roman"/>
          <w:b/>
          <w:i/>
          <w:sz w:val="24"/>
          <w:szCs w:val="24"/>
        </w:rPr>
        <w:t>таракановые</w:t>
      </w:r>
      <w:proofErr w:type="spellEnd"/>
      <w:r w:rsidR="00E3149B" w:rsidRPr="00E3149B">
        <w:rPr>
          <w:rFonts w:ascii="Times New Roman" w:eastAsia="Times New Roman" w:hAnsi="Times New Roman" w:cs="Times New Roman"/>
          <w:b/>
          <w:i/>
          <w:sz w:val="24"/>
          <w:szCs w:val="24"/>
        </w:rPr>
        <w:t>, прямокрылые, уховертки, поденки» - октябрь 2020</w:t>
      </w:r>
      <w:r w:rsidR="00E3149B" w:rsidRPr="00E3149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3149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06E28" w:rsidRPr="00E3149B" w:rsidRDefault="00006E28" w:rsidP="00006E28">
      <w:pPr>
        <w:pStyle w:val="a5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  <w:r w:rsidRPr="00E3149B">
        <w:rPr>
          <w:rFonts w:ascii="Times New Roman" w:eastAsia="Times New Roman" w:hAnsi="Times New Roman" w:cs="Times New Roman"/>
          <w:sz w:val="24"/>
          <w:szCs w:val="24"/>
        </w:rPr>
        <w:t>работа с биологическими объектами и их частями</w:t>
      </w:r>
      <w:r w:rsidR="00E3149B" w:rsidRPr="00E31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149B" w:rsidRPr="00E3149B">
        <w:rPr>
          <w:rFonts w:ascii="Times New Roman" w:eastAsia="Times New Roman" w:hAnsi="Times New Roman" w:cs="Times New Roman"/>
          <w:b/>
          <w:i/>
          <w:sz w:val="24"/>
          <w:szCs w:val="24"/>
        </w:rPr>
        <w:t>(повторить в рамках изучения темы «Отряды насекомых: стрекозы, вши, жуки, клопы» - октябрь 2020)</w:t>
      </w:r>
      <w:r w:rsidRPr="00E3149B">
        <w:rPr>
          <w:rFonts w:ascii="Times New Roman" w:eastAsia="Times New Roman" w:hAnsi="Times New Roman" w:cs="Times New Roman"/>
          <w:b/>
          <w:i/>
          <w:sz w:val="24"/>
          <w:szCs w:val="24"/>
        </w:rPr>
        <w:t>;</w:t>
      </w:r>
    </w:p>
    <w:p w:rsidR="00006E28" w:rsidRPr="00E3149B" w:rsidRDefault="00006E28" w:rsidP="00006E28">
      <w:pPr>
        <w:pStyle w:val="a5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  <w:r w:rsidRPr="00E3149B">
        <w:rPr>
          <w:rFonts w:ascii="Times New Roman" w:hAnsi="Times New Roman" w:cs="Times New Roman"/>
          <w:sz w:val="24"/>
          <w:szCs w:val="24"/>
        </w:rPr>
        <w:t>определение функций структур растительного организма</w:t>
      </w:r>
      <w:r w:rsidR="00E3149B" w:rsidRPr="00E3149B">
        <w:rPr>
          <w:rFonts w:ascii="Times New Roman" w:hAnsi="Times New Roman" w:cs="Times New Roman"/>
          <w:sz w:val="24"/>
          <w:szCs w:val="24"/>
        </w:rPr>
        <w:t xml:space="preserve"> </w:t>
      </w:r>
      <w:r w:rsidR="00E3149B" w:rsidRPr="00E3149B">
        <w:rPr>
          <w:rFonts w:ascii="Times New Roman" w:hAnsi="Times New Roman" w:cs="Times New Roman"/>
          <w:b/>
          <w:i/>
          <w:sz w:val="24"/>
          <w:szCs w:val="24"/>
        </w:rPr>
        <w:t>(повторить в рамках изучения темы «Отряды насекомых: бабочки, равнокрылые, двукрылые, блохи» - октябрь 2020)</w:t>
      </w:r>
      <w:r w:rsidRPr="00E3149B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006E28" w:rsidRPr="00E3149B" w:rsidRDefault="00006E28" w:rsidP="00006E28">
      <w:pPr>
        <w:pStyle w:val="a5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  <w:proofErr w:type="gramStart"/>
      <w:r w:rsidRPr="00E3149B">
        <w:rPr>
          <w:rFonts w:ascii="Times New Roman" w:eastAsia="Times New Roman" w:hAnsi="Times New Roman" w:cs="Times New Roman"/>
          <w:sz w:val="24"/>
          <w:szCs w:val="24"/>
        </w:rPr>
        <w:t>анализ виртуального эксперимента</w:t>
      </w:r>
      <w:r w:rsidR="00E3149B" w:rsidRPr="00E31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149B" w:rsidRPr="00E3149B">
        <w:rPr>
          <w:rFonts w:ascii="Times New Roman" w:eastAsia="Times New Roman" w:hAnsi="Times New Roman" w:cs="Times New Roman"/>
          <w:b/>
          <w:i/>
          <w:sz w:val="24"/>
          <w:szCs w:val="24"/>
        </w:rPr>
        <w:t>(повторить в рамках изучения темы «Отряд насекомых.</w:t>
      </w:r>
      <w:proofErr w:type="gramEnd"/>
      <w:r w:rsidR="00E3149B" w:rsidRPr="00E3149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E3149B" w:rsidRPr="00E3149B">
        <w:rPr>
          <w:rFonts w:ascii="Times New Roman" w:eastAsia="Times New Roman" w:hAnsi="Times New Roman" w:cs="Times New Roman"/>
          <w:b/>
          <w:i/>
          <w:sz w:val="24"/>
          <w:szCs w:val="24"/>
        </w:rPr>
        <w:t>Перепончатокрылые» - ноябрь 2020)</w:t>
      </w:r>
      <w:r w:rsidRPr="00E3149B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proofErr w:type="gramEnd"/>
    </w:p>
    <w:p w:rsidR="00EF74A9" w:rsidRDefault="00EF74A9" w:rsidP="00EF74A9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проанализировать причины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неподтверждения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понижения четвертных оценок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>,  более объективно и серьезно подходить к оценке знаний обучающихся</w:t>
      </w:r>
      <w:r>
        <w:rPr>
          <w:rFonts w:ascii="Times New Roman" w:hAnsi="Times New Roman" w:cs="Times New Roman"/>
          <w:sz w:val="24"/>
        </w:rPr>
        <w:t>.</w:t>
      </w:r>
    </w:p>
    <w:p w:rsidR="00EF74A9" w:rsidRDefault="00EF74A9" w:rsidP="00EF74A9">
      <w:pPr>
        <w:pStyle w:val="a5"/>
        <w:numPr>
          <w:ilvl w:val="0"/>
          <w:numId w:val="18"/>
        </w:numPr>
        <w:shd w:val="clear" w:color="auto" w:fill="FFFFFF"/>
        <w:spacing w:after="135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Классным руководителям 8 классов отразить результаты выполнения работы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37537C" w:rsidRDefault="0037537C" w:rsidP="0037537C">
      <w:pPr>
        <w:pStyle w:val="a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37537C" w:rsidRDefault="00E3149B" w:rsidP="00E3149B">
      <w:pPr>
        <w:pStyle w:val="a5"/>
        <w:widowControl w:val="0"/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Учитель биологии </w:t>
      </w:r>
      <w:r>
        <w:rPr>
          <w:rFonts w:ascii="Times New Roman" w:hAnsi="Times New Roman" w:cs="Times New Roman"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sz w:val="24"/>
          <w:szCs w:val="24"/>
          <w:highlight w:val="white"/>
        </w:rPr>
        <w:tab/>
        <w:t>О.Г.Драчева</w:t>
      </w:r>
    </w:p>
    <w:p w:rsidR="001A1CA0" w:rsidRDefault="001A1CA0" w:rsidP="00E3149B">
      <w:pPr>
        <w:pStyle w:val="a5"/>
        <w:widowControl w:val="0"/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EF74A9" w:rsidRPr="000E2523" w:rsidRDefault="001A1CA0" w:rsidP="001A1CA0">
      <w:pPr>
        <w:pStyle w:val="a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sz w:val="24"/>
          <w:szCs w:val="24"/>
          <w:highlight w:val="white"/>
        </w:rPr>
        <w:tab/>
      </w:r>
      <w:r w:rsidR="00E3149B">
        <w:rPr>
          <w:rFonts w:ascii="Times New Roman" w:hAnsi="Times New Roman" w:cs="Times New Roman"/>
          <w:sz w:val="24"/>
          <w:szCs w:val="24"/>
          <w:highlight w:val="white"/>
        </w:rPr>
        <w:tab/>
      </w:r>
      <w:r w:rsidR="0037537C" w:rsidRPr="0037537C">
        <w:rPr>
          <w:rFonts w:ascii="Times New Roman" w:hAnsi="Times New Roman" w:cs="Times New Roman"/>
          <w:sz w:val="24"/>
          <w:szCs w:val="24"/>
          <w:highlight w:val="white"/>
        </w:rPr>
        <w:t>Зам</w:t>
      </w:r>
      <w:proofErr w:type="gramStart"/>
      <w:r w:rsidR="0037537C" w:rsidRPr="0037537C">
        <w:rPr>
          <w:rFonts w:ascii="Times New Roman" w:hAnsi="Times New Roman" w:cs="Times New Roman"/>
          <w:sz w:val="24"/>
          <w:szCs w:val="24"/>
          <w:highlight w:val="white"/>
        </w:rPr>
        <w:t>.д</w:t>
      </w:r>
      <w:proofErr w:type="gramEnd"/>
      <w:r w:rsidR="0037537C" w:rsidRPr="0037537C">
        <w:rPr>
          <w:rFonts w:ascii="Times New Roman" w:hAnsi="Times New Roman" w:cs="Times New Roman"/>
          <w:sz w:val="24"/>
          <w:szCs w:val="24"/>
          <w:highlight w:val="white"/>
        </w:rPr>
        <w:t>иректора по УВР</w:t>
      </w:r>
      <w:r w:rsidR="0037537C" w:rsidRPr="0037537C">
        <w:rPr>
          <w:rFonts w:ascii="Times New Roman" w:hAnsi="Times New Roman" w:cs="Times New Roman"/>
          <w:sz w:val="24"/>
          <w:szCs w:val="24"/>
          <w:highlight w:val="white"/>
        </w:rPr>
        <w:tab/>
      </w:r>
      <w:r w:rsidR="0037537C" w:rsidRPr="0037537C">
        <w:rPr>
          <w:rFonts w:ascii="Times New Roman" w:hAnsi="Times New Roman" w:cs="Times New Roman"/>
          <w:sz w:val="24"/>
          <w:szCs w:val="24"/>
          <w:highlight w:val="white"/>
        </w:rPr>
        <w:tab/>
      </w:r>
      <w:r w:rsidR="0037537C" w:rsidRPr="0037537C">
        <w:rPr>
          <w:rFonts w:ascii="Times New Roman" w:hAnsi="Times New Roman" w:cs="Times New Roman"/>
          <w:sz w:val="24"/>
          <w:szCs w:val="24"/>
          <w:highlight w:val="white"/>
        </w:rPr>
        <w:tab/>
        <w:t xml:space="preserve">Н.А.Юдаева </w:t>
      </w:r>
    </w:p>
    <w:sectPr w:rsidR="00EF74A9" w:rsidRPr="000E2523" w:rsidSect="00C2396A">
      <w:pgSz w:w="11907" w:h="16840" w:code="9"/>
      <w:pgMar w:top="851" w:right="851" w:bottom="851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A52D1E8"/>
    <w:lvl w:ilvl="0">
      <w:numFmt w:val="bullet"/>
      <w:lvlText w:val="*"/>
      <w:lvlJc w:val="left"/>
    </w:lvl>
  </w:abstractNum>
  <w:abstractNum w:abstractNumId="1">
    <w:nsid w:val="03F15E7F"/>
    <w:multiLevelType w:val="hybridMultilevel"/>
    <w:tmpl w:val="D6541006"/>
    <w:lvl w:ilvl="0" w:tplc="D526CE66">
      <w:start w:val="1"/>
      <w:numFmt w:val="bullet"/>
      <w:lvlText w:val="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55712B"/>
    <w:multiLevelType w:val="hybridMultilevel"/>
    <w:tmpl w:val="8AAEDD3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D14589"/>
    <w:multiLevelType w:val="hybridMultilevel"/>
    <w:tmpl w:val="AB069EB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BBD13CE"/>
    <w:multiLevelType w:val="hybridMultilevel"/>
    <w:tmpl w:val="61380D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A0286"/>
    <w:multiLevelType w:val="hybridMultilevel"/>
    <w:tmpl w:val="188278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4A2D91"/>
    <w:multiLevelType w:val="hybridMultilevel"/>
    <w:tmpl w:val="8B748A9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7AF540D"/>
    <w:multiLevelType w:val="hybridMultilevel"/>
    <w:tmpl w:val="3CA87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86026"/>
    <w:multiLevelType w:val="hybridMultilevel"/>
    <w:tmpl w:val="A7BE9BC4"/>
    <w:lvl w:ilvl="0" w:tplc="D526CE66">
      <w:start w:val="1"/>
      <w:numFmt w:val="bullet"/>
      <w:lvlText w:val="×"/>
      <w:lvlJc w:val="left"/>
      <w:pPr>
        <w:ind w:left="14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>
    <w:nsid w:val="1BAE0B70"/>
    <w:multiLevelType w:val="hybridMultilevel"/>
    <w:tmpl w:val="D8C21A1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E061555"/>
    <w:multiLevelType w:val="hybridMultilevel"/>
    <w:tmpl w:val="93082B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035C9F"/>
    <w:multiLevelType w:val="hybridMultilevel"/>
    <w:tmpl w:val="090A4A04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>
    <w:nsid w:val="3EE92F1E"/>
    <w:multiLevelType w:val="hybridMultilevel"/>
    <w:tmpl w:val="A16E9308"/>
    <w:lvl w:ilvl="0" w:tplc="D526CE66">
      <w:start w:val="1"/>
      <w:numFmt w:val="bullet"/>
      <w:lvlText w:val="×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9E38D8"/>
    <w:multiLevelType w:val="hybridMultilevel"/>
    <w:tmpl w:val="0166DF9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F57FD9"/>
    <w:multiLevelType w:val="hybridMultilevel"/>
    <w:tmpl w:val="0DC6B72A"/>
    <w:lvl w:ilvl="0" w:tplc="D526CE66">
      <w:start w:val="1"/>
      <w:numFmt w:val="bullet"/>
      <w:lvlText w:val="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85570D"/>
    <w:multiLevelType w:val="hybridMultilevel"/>
    <w:tmpl w:val="C10C95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17130B8"/>
    <w:multiLevelType w:val="hybridMultilevel"/>
    <w:tmpl w:val="6082F95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4EC3B41"/>
    <w:multiLevelType w:val="hybridMultilevel"/>
    <w:tmpl w:val="BCDCD7B8"/>
    <w:lvl w:ilvl="0" w:tplc="D526CE66">
      <w:start w:val="1"/>
      <w:numFmt w:val="bullet"/>
      <w:lvlText w:val="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CC06A78"/>
    <w:multiLevelType w:val="hybridMultilevel"/>
    <w:tmpl w:val="B52CD8DA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345B5B"/>
    <w:multiLevelType w:val="hybridMultilevel"/>
    <w:tmpl w:val="F4642E1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9E11BA5"/>
    <w:multiLevelType w:val="hybridMultilevel"/>
    <w:tmpl w:val="72105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953AB9"/>
    <w:multiLevelType w:val="hybridMultilevel"/>
    <w:tmpl w:val="2E78233C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6"/>
  </w:num>
  <w:num w:numId="3">
    <w:abstractNumId w:val="16"/>
  </w:num>
  <w:num w:numId="4">
    <w:abstractNumId w:val="19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18"/>
  </w:num>
  <w:num w:numId="10">
    <w:abstractNumId w:val="11"/>
  </w:num>
  <w:num w:numId="11">
    <w:abstractNumId w:val="14"/>
  </w:num>
  <w:num w:numId="12">
    <w:abstractNumId w:val="10"/>
  </w:num>
  <w:num w:numId="13">
    <w:abstractNumId w:val="9"/>
  </w:num>
  <w:num w:numId="14">
    <w:abstractNumId w:val="1"/>
  </w:num>
  <w:num w:numId="15">
    <w:abstractNumId w:val="17"/>
  </w:num>
  <w:num w:numId="16">
    <w:abstractNumId w:val="15"/>
  </w:num>
  <w:num w:numId="17">
    <w:abstractNumId w:val="13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5"/>
  </w:num>
  <w:num w:numId="26">
    <w:abstractNumId w:val="21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1D180F"/>
    <w:rsid w:val="00006E28"/>
    <w:rsid w:val="00025042"/>
    <w:rsid w:val="00076496"/>
    <w:rsid w:val="00094D38"/>
    <w:rsid w:val="000B6F1B"/>
    <w:rsid w:val="000C1100"/>
    <w:rsid w:val="000C1A33"/>
    <w:rsid w:val="000E2523"/>
    <w:rsid w:val="000E3146"/>
    <w:rsid w:val="0018538E"/>
    <w:rsid w:val="001A1CA0"/>
    <w:rsid w:val="001A2DDA"/>
    <w:rsid w:val="001C2A70"/>
    <w:rsid w:val="001C57E8"/>
    <w:rsid w:val="001D180F"/>
    <w:rsid w:val="0020467D"/>
    <w:rsid w:val="00214535"/>
    <w:rsid w:val="00231E2F"/>
    <w:rsid w:val="00232DB1"/>
    <w:rsid w:val="00263078"/>
    <w:rsid w:val="00265AA0"/>
    <w:rsid w:val="003072DF"/>
    <w:rsid w:val="00325386"/>
    <w:rsid w:val="00374867"/>
    <w:rsid w:val="0037537C"/>
    <w:rsid w:val="00397108"/>
    <w:rsid w:val="003B18A2"/>
    <w:rsid w:val="003D2657"/>
    <w:rsid w:val="003E4E7E"/>
    <w:rsid w:val="004075AA"/>
    <w:rsid w:val="004801B2"/>
    <w:rsid w:val="00493E39"/>
    <w:rsid w:val="004A6BBC"/>
    <w:rsid w:val="004F1180"/>
    <w:rsid w:val="00595572"/>
    <w:rsid w:val="005B7689"/>
    <w:rsid w:val="0061319B"/>
    <w:rsid w:val="00625FD7"/>
    <w:rsid w:val="00653765"/>
    <w:rsid w:val="00697501"/>
    <w:rsid w:val="006A6BC8"/>
    <w:rsid w:val="006E4F0E"/>
    <w:rsid w:val="00705D56"/>
    <w:rsid w:val="0071578E"/>
    <w:rsid w:val="00733B34"/>
    <w:rsid w:val="00733D53"/>
    <w:rsid w:val="00744F2E"/>
    <w:rsid w:val="0075269C"/>
    <w:rsid w:val="00752DAE"/>
    <w:rsid w:val="00772591"/>
    <w:rsid w:val="007A2AE7"/>
    <w:rsid w:val="007C266D"/>
    <w:rsid w:val="007D79AB"/>
    <w:rsid w:val="00824EC1"/>
    <w:rsid w:val="0087075A"/>
    <w:rsid w:val="008721C0"/>
    <w:rsid w:val="008C6896"/>
    <w:rsid w:val="008F0A8F"/>
    <w:rsid w:val="00924306"/>
    <w:rsid w:val="0095563E"/>
    <w:rsid w:val="0096473F"/>
    <w:rsid w:val="00976EE3"/>
    <w:rsid w:val="009B63D8"/>
    <w:rsid w:val="00A277D5"/>
    <w:rsid w:val="00B75047"/>
    <w:rsid w:val="00BA697C"/>
    <w:rsid w:val="00BB46BB"/>
    <w:rsid w:val="00BE089D"/>
    <w:rsid w:val="00C01CD9"/>
    <w:rsid w:val="00C01F6B"/>
    <w:rsid w:val="00C14A59"/>
    <w:rsid w:val="00C22F98"/>
    <w:rsid w:val="00C2396A"/>
    <w:rsid w:val="00CF252D"/>
    <w:rsid w:val="00D5783F"/>
    <w:rsid w:val="00D82786"/>
    <w:rsid w:val="00D82FB9"/>
    <w:rsid w:val="00D97F1D"/>
    <w:rsid w:val="00DA21B4"/>
    <w:rsid w:val="00DB3370"/>
    <w:rsid w:val="00DE64C4"/>
    <w:rsid w:val="00E3149B"/>
    <w:rsid w:val="00E452DE"/>
    <w:rsid w:val="00E56F45"/>
    <w:rsid w:val="00E81D96"/>
    <w:rsid w:val="00E93617"/>
    <w:rsid w:val="00EA0F99"/>
    <w:rsid w:val="00EC13C1"/>
    <w:rsid w:val="00ED4CD1"/>
    <w:rsid w:val="00ED62C6"/>
    <w:rsid w:val="00EF74A9"/>
    <w:rsid w:val="00F0524A"/>
    <w:rsid w:val="00F424DE"/>
    <w:rsid w:val="00F670F0"/>
    <w:rsid w:val="00F92CB9"/>
    <w:rsid w:val="00FC0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591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374867"/>
    <w:pPr>
      <w:ind w:left="720"/>
      <w:contextualSpacing/>
    </w:pPr>
  </w:style>
  <w:style w:type="table" w:styleId="a6">
    <w:name w:val="Table Grid"/>
    <w:basedOn w:val="a1"/>
    <w:uiPriority w:val="59"/>
    <w:rsid w:val="0061319B"/>
    <w:pPr>
      <w:spacing w:after="0" w:line="240" w:lineRule="auto"/>
      <w:jc w:val="center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6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317220543807983E-2"/>
          <c:y val="6.912442396313459E-2"/>
          <c:w val="0.95468270547814171"/>
          <c:h val="0.70850437445319914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rgbClr val="99CC00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7а</c:v>
                </c:pt>
                <c:pt idx="1">
                  <c:v>7б</c:v>
                </c:pt>
                <c:pt idx="2">
                  <c:v>7в</c:v>
                </c:pt>
                <c:pt idx="3">
                  <c:v>7г</c:v>
                </c:pt>
                <c:pt idx="4">
                  <c:v>итого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15.79</c:v>
                </c:pt>
                <c:pt idx="1">
                  <c:v>8</c:v>
                </c:pt>
                <c:pt idx="2">
                  <c:v>5.88</c:v>
                </c:pt>
                <c:pt idx="3">
                  <c:v>0</c:v>
                </c:pt>
                <c:pt idx="4">
                  <c:v>7.41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rgbClr val="00FFFF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7а</c:v>
                </c:pt>
                <c:pt idx="1">
                  <c:v>7б</c:v>
                </c:pt>
                <c:pt idx="2">
                  <c:v>7в</c:v>
                </c:pt>
                <c:pt idx="3">
                  <c:v>7г</c:v>
                </c:pt>
                <c:pt idx="4">
                  <c:v>итого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63.160000000000011</c:v>
                </c:pt>
                <c:pt idx="1">
                  <c:v>36</c:v>
                </c:pt>
                <c:pt idx="2">
                  <c:v>11.76</c:v>
                </c:pt>
                <c:pt idx="3">
                  <c:v>40</c:v>
                </c:pt>
                <c:pt idx="4">
                  <c:v>38.270000000000003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rgbClr val="FFCC99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2"/>
              <c:layout>
                <c:manualLayout>
                  <c:x val="6.6870184007747982E-3"/>
                  <c:y val="-9.2272202998846704E-3"/>
                </c:manualLayout>
              </c:layout>
              <c:showVal val="1"/>
            </c:dLbl>
            <c:dLbl>
              <c:idx val="4"/>
              <c:layout>
                <c:manualLayout>
                  <c:x val="1.4260249554367221E-2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7а</c:v>
                </c:pt>
                <c:pt idx="1">
                  <c:v>7б</c:v>
                </c:pt>
                <c:pt idx="2">
                  <c:v>7в</c:v>
                </c:pt>
                <c:pt idx="3">
                  <c:v>7г</c:v>
                </c:pt>
                <c:pt idx="4">
                  <c:v>итого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21.05</c:v>
                </c:pt>
                <c:pt idx="1">
                  <c:v>52</c:v>
                </c:pt>
                <c:pt idx="2">
                  <c:v>76.48</c:v>
                </c:pt>
                <c:pt idx="3">
                  <c:v>60</c:v>
                </c:pt>
                <c:pt idx="4">
                  <c:v>51.849999999999994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"2"</c:v>
                </c:pt>
              </c:strCache>
            </c:strRef>
          </c:tx>
          <c:spPr>
            <a:solidFill>
              <a:srgbClr val="FF0000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8.2637865453985514E-3"/>
                  <c:y val="-2.2039978566693555E-2"/>
                </c:manualLayout>
              </c:layout>
              <c:showVal val="1"/>
            </c:dLbl>
            <c:dLbl>
              <c:idx val="1"/>
              <c:layout>
                <c:manualLayout>
                  <c:x val="1.0102179740901532E-2"/>
                  <c:y val="-4.8065099129045328E-3"/>
                </c:manualLayout>
              </c:layout>
              <c:showVal val="1"/>
            </c:dLbl>
            <c:dLbl>
              <c:idx val="2"/>
              <c:layout>
                <c:manualLayout>
                  <c:x val="9.2145634202141589E-3"/>
                  <c:y val="-1.3965434251514541E-2"/>
                </c:manualLayout>
              </c:layout>
              <c:showVal val="1"/>
            </c:dLbl>
            <c:dLbl>
              <c:idx val="4"/>
              <c:layout>
                <c:manualLayout>
                  <c:x val="8.9126559714795568E-3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7а</c:v>
                </c:pt>
                <c:pt idx="1">
                  <c:v>7б</c:v>
                </c:pt>
                <c:pt idx="2">
                  <c:v>7в</c:v>
                </c:pt>
                <c:pt idx="3">
                  <c:v>7г</c:v>
                </c:pt>
                <c:pt idx="4">
                  <c:v>итого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0</c:v>
                </c:pt>
                <c:pt idx="1">
                  <c:v>4</c:v>
                </c:pt>
                <c:pt idx="2">
                  <c:v>5.88</c:v>
                </c:pt>
                <c:pt idx="3">
                  <c:v>0</c:v>
                </c:pt>
                <c:pt idx="4">
                  <c:v>2.4699999999999998</c:v>
                </c:pt>
              </c:numCache>
            </c:numRef>
          </c:val>
        </c:ser>
        <c:gapDepth val="0"/>
        <c:shape val="cylinder"/>
        <c:axId val="117435392"/>
        <c:axId val="167836672"/>
        <c:axId val="0"/>
      </c:bar3DChart>
      <c:catAx>
        <c:axId val="117435392"/>
        <c:scaling>
          <c:orientation val="minMax"/>
        </c:scaling>
        <c:axPos val="b"/>
        <c:numFmt formatCode="General" sourceLinked="1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67836672"/>
        <c:crosses val="autoZero"/>
        <c:auto val="1"/>
        <c:lblAlgn val="ctr"/>
        <c:lblOffset val="100"/>
        <c:tickLblSkip val="1"/>
        <c:tickMarkSkip val="1"/>
      </c:catAx>
      <c:valAx>
        <c:axId val="167836672"/>
        <c:scaling>
          <c:orientation val="minMax"/>
        </c:scaling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17435392"/>
        <c:crosses val="autoZero"/>
        <c:crossBetween val="between"/>
      </c:valAx>
      <c:spPr>
        <a:noFill/>
        <a:ln w="25371">
          <a:noFill/>
        </a:ln>
      </c:spPr>
    </c:plotArea>
    <c:legend>
      <c:legendPos val="b"/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900" b="1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7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611017971121534E-2"/>
          <c:y val="3.4127767592723256E-2"/>
          <c:w val="0.95982142857143826"/>
          <c:h val="0.68939961208903056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ОУ, %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0850284174109319E-2"/>
                  <c:y val="-2.9624713700316292E-2"/>
                </c:manualLayout>
              </c:layout>
              <c:showVal val="1"/>
            </c:dLbl>
            <c:dLbl>
              <c:idx val="1"/>
              <c:layout>
                <c:manualLayout>
                  <c:x val="9.3370699391333266E-3"/>
                  <c:y val="-3.8402136146211498E-2"/>
                </c:manualLayout>
              </c:layout>
              <c:showVal val="1"/>
            </c:dLbl>
            <c:dLbl>
              <c:idx val="2"/>
              <c:layout>
                <c:manualLayout>
                  <c:x val="9.3118311828801811E-3"/>
                  <c:y val="-3.8257038687462212E-2"/>
                </c:manualLayout>
              </c:layout>
              <c:showVal val="1"/>
            </c:dLbl>
            <c:dLbl>
              <c:idx val="3"/>
              <c:layout>
                <c:manualLayout>
                  <c:x val="1.8143332325370427E-2"/>
                  <c:y val="-1.8551050934077089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7а</c:v>
                </c:pt>
                <c:pt idx="1">
                  <c:v>7б</c:v>
                </c:pt>
                <c:pt idx="2">
                  <c:v>7в</c:v>
                </c:pt>
                <c:pt idx="3">
                  <c:v>7г</c:v>
                </c:pt>
                <c:pt idx="4">
                  <c:v>итого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100</c:v>
                </c:pt>
                <c:pt idx="1">
                  <c:v>96</c:v>
                </c:pt>
                <c:pt idx="2">
                  <c:v>94.11999999999999</c:v>
                </c:pt>
                <c:pt idx="3">
                  <c:v>100</c:v>
                </c:pt>
                <c:pt idx="4">
                  <c:v>97.53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КУ, %</c:v>
                </c:pt>
              </c:strCache>
            </c:strRef>
          </c:tx>
          <c:dLbls>
            <c:dLbl>
              <c:idx val="0"/>
              <c:layout>
                <c:manualLayout>
                  <c:x val="1.1917080916695733E-2"/>
                  <c:y val="-2.0496080231001568E-2"/>
                </c:manualLayout>
              </c:layout>
              <c:showVal val="1"/>
            </c:dLbl>
            <c:dLbl>
              <c:idx val="1"/>
              <c:layout>
                <c:manualLayout>
                  <c:x val="1.4111530211566867E-2"/>
                  <c:y val="-3.2127078656620851E-2"/>
                </c:manualLayout>
              </c:layout>
              <c:showVal val="1"/>
            </c:dLbl>
            <c:dLbl>
              <c:idx val="2"/>
              <c:layout>
                <c:manualLayout>
                  <c:x val="1.612740651144038E-2"/>
                  <c:y val="-2.1935581931989329E-2"/>
                </c:manualLayout>
              </c:layout>
              <c:showVal val="1"/>
            </c:dLbl>
            <c:dLbl>
              <c:idx val="3"/>
              <c:layout>
                <c:manualLayout>
                  <c:x val="1.612740651144038E-2"/>
                  <c:y val="-7.3118606439964524E-3"/>
                </c:manualLayout>
              </c:layout>
              <c:showVal val="1"/>
            </c:dLbl>
            <c:dLbl>
              <c:idx val="4"/>
              <c:layout>
                <c:manualLayout>
                  <c:x val="1.3486798639062358E-2"/>
                  <c:y val="-5.8721399326322234E-3"/>
                </c:manualLayout>
              </c:layout>
              <c:showVal val="1"/>
            </c:dLbl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7а</c:v>
                </c:pt>
                <c:pt idx="1">
                  <c:v>7б</c:v>
                </c:pt>
                <c:pt idx="2">
                  <c:v>7в</c:v>
                </c:pt>
                <c:pt idx="3">
                  <c:v>7г</c:v>
                </c:pt>
                <c:pt idx="4">
                  <c:v>итого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78.95</c:v>
                </c:pt>
                <c:pt idx="1">
                  <c:v>44</c:v>
                </c:pt>
                <c:pt idx="2">
                  <c:v>17.649999999999999</c:v>
                </c:pt>
                <c:pt idx="3">
                  <c:v>40</c:v>
                </c:pt>
                <c:pt idx="4">
                  <c:v>45.68</c:v>
                </c:pt>
              </c:numCache>
            </c:numRef>
          </c:val>
        </c:ser>
        <c:gapDepth val="0"/>
        <c:shape val="cylinder"/>
        <c:axId val="184817536"/>
        <c:axId val="184934400"/>
        <c:axId val="0"/>
      </c:bar3DChart>
      <c:catAx>
        <c:axId val="184817536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4934400"/>
        <c:crosses val="autoZero"/>
        <c:auto val="1"/>
        <c:lblAlgn val="ctr"/>
        <c:lblOffset val="100"/>
        <c:tickLblSkip val="1"/>
        <c:tickMarkSkip val="1"/>
      </c:catAx>
      <c:valAx>
        <c:axId val="184934400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4817536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753E-2"/>
          <c:y val="4.0000000000000022E-2"/>
          <c:w val="0.95982142857143715"/>
          <c:h val="0.7764225721784884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% выполнения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4.8025067323191834E-3"/>
                  <c:y val="-2.5865683235955339E-2"/>
                </c:manualLayout>
              </c:layout>
              <c:showVal val="1"/>
            </c:dLbl>
            <c:dLbl>
              <c:idx val="1"/>
              <c:layout>
                <c:manualLayout>
                  <c:x val="7.3211441252033389E-3"/>
                  <c:y val="-1.2345093050960886E-2"/>
                </c:manualLayout>
              </c:layout>
              <c:showVal val="1"/>
            </c:dLbl>
            <c:dLbl>
              <c:idx val="2"/>
              <c:layout>
                <c:manualLayout>
                  <c:x val="9.3119899171964018E-3"/>
                  <c:y val="3.4695359554988152E-3"/>
                </c:manualLayout>
              </c:layout>
              <c:showVal val="1"/>
            </c:dLbl>
            <c:dLbl>
              <c:idx val="3"/>
              <c:layout>
                <c:manualLayout>
                  <c:x val="6.0477774417901971E-3"/>
                  <c:y val="-6.6975386281858795E-3"/>
                </c:manualLayout>
              </c:layout>
              <c:showVal val="1"/>
            </c:dLbl>
            <c:dLbl>
              <c:idx val="4"/>
              <c:layout>
                <c:manualLayout>
                  <c:x val="4.0318516278600993E-3"/>
                  <c:y val="0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Sheet1!$B$1:$V$1</c:f>
              <c:strCache>
                <c:ptCount val="21"/>
                <c:pt idx="0">
                  <c:v>1 (1)</c:v>
                </c:pt>
                <c:pt idx="1">
                  <c:v>1 (2)</c:v>
                </c:pt>
                <c:pt idx="2">
                  <c:v>1 (3)</c:v>
                </c:pt>
                <c:pt idx="3">
                  <c:v>2 (1)</c:v>
                </c:pt>
                <c:pt idx="4">
                  <c:v>2 (2)</c:v>
                </c:pt>
                <c:pt idx="5">
                  <c:v>3 (1)</c:v>
                </c:pt>
                <c:pt idx="6">
                  <c:v>3 (2)</c:v>
                </c:pt>
                <c:pt idx="7">
                  <c:v>3 (3)</c:v>
                </c:pt>
                <c:pt idx="8">
                  <c:v>3 (4)</c:v>
                </c:pt>
                <c:pt idx="9">
                  <c:v>4</c:v>
                </c:pt>
                <c:pt idx="10">
                  <c:v>5 (1)</c:v>
                </c:pt>
                <c:pt idx="11">
                  <c:v>5 (2)</c:v>
                </c:pt>
                <c:pt idx="12">
                  <c:v>5 (3)</c:v>
                </c:pt>
                <c:pt idx="13">
                  <c:v>6</c:v>
                </c:pt>
                <c:pt idx="14">
                  <c:v>7</c:v>
                </c:pt>
                <c:pt idx="15">
                  <c:v>8 (1)</c:v>
                </c:pt>
                <c:pt idx="16">
                  <c:v>8 (2)</c:v>
                </c:pt>
                <c:pt idx="17">
                  <c:v>8 (3)</c:v>
                </c:pt>
                <c:pt idx="18">
                  <c:v>9</c:v>
                </c:pt>
                <c:pt idx="19">
                  <c:v>10 (1)</c:v>
                </c:pt>
                <c:pt idx="20">
                  <c:v>10 (2)</c:v>
                </c:pt>
              </c:strCache>
            </c:strRef>
          </c:cat>
          <c:val>
            <c:numRef>
              <c:f>Sheet1!$B$2:$V$2</c:f>
              <c:numCache>
                <c:formatCode>General</c:formatCode>
                <c:ptCount val="21"/>
                <c:pt idx="0">
                  <c:v>56.790000000000013</c:v>
                </c:pt>
                <c:pt idx="1">
                  <c:v>19.75</c:v>
                </c:pt>
                <c:pt idx="2">
                  <c:v>58.02</c:v>
                </c:pt>
                <c:pt idx="3">
                  <c:v>79.010000000000005</c:v>
                </c:pt>
                <c:pt idx="4">
                  <c:v>35.800000000000004</c:v>
                </c:pt>
                <c:pt idx="5">
                  <c:v>65.430000000000007</c:v>
                </c:pt>
                <c:pt idx="6">
                  <c:v>53.09</c:v>
                </c:pt>
                <c:pt idx="7">
                  <c:v>16.05</c:v>
                </c:pt>
                <c:pt idx="8">
                  <c:v>17.279999999999987</c:v>
                </c:pt>
                <c:pt idx="9">
                  <c:v>65.430000000000007</c:v>
                </c:pt>
                <c:pt idx="10">
                  <c:v>78.400000000000006</c:v>
                </c:pt>
                <c:pt idx="11">
                  <c:v>28.4</c:v>
                </c:pt>
                <c:pt idx="12">
                  <c:v>35.800000000000004</c:v>
                </c:pt>
                <c:pt idx="13">
                  <c:v>93.83</c:v>
                </c:pt>
                <c:pt idx="14">
                  <c:v>82.1</c:v>
                </c:pt>
                <c:pt idx="15">
                  <c:v>41.98</c:v>
                </c:pt>
                <c:pt idx="16">
                  <c:v>43.21</c:v>
                </c:pt>
                <c:pt idx="17">
                  <c:v>21.6</c:v>
                </c:pt>
                <c:pt idx="18">
                  <c:v>64.81</c:v>
                </c:pt>
                <c:pt idx="19">
                  <c:v>92.59</c:v>
                </c:pt>
                <c:pt idx="20">
                  <c:v>75.930000000000007</c:v>
                </c:pt>
              </c:numCache>
            </c:numRef>
          </c:val>
        </c:ser>
        <c:gapDepth val="0"/>
        <c:shape val="cylinder"/>
        <c:axId val="188876288"/>
        <c:axId val="188877824"/>
        <c:axId val="0"/>
      </c:bar3DChart>
      <c:catAx>
        <c:axId val="18887628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8877824"/>
        <c:crosses val="autoZero"/>
        <c:auto val="1"/>
        <c:lblAlgn val="ctr"/>
        <c:lblOffset val="100"/>
        <c:tickLblSkip val="1"/>
        <c:tickMarkSkip val="1"/>
      </c:catAx>
      <c:valAx>
        <c:axId val="18887782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887628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3.0493902147224999E-2"/>
          <c:y val="3.3911719939117201E-2"/>
          <c:w val="0.95982142857143804"/>
          <c:h val="0.77642257217848965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количество обучающихся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1.9372486309226403E-2"/>
                  <c:y val="-4.7478936705800313E-2"/>
                </c:manualLayout>
              </c:layout>
              <c:showVal val="1"/>
            </c:dLbl>
            <c:dLbl>
              <c:idx val="1"/>
              <c:layout>
                <c:manualLayout>
                  <c:x val="-2.0887979934743811E-2"/>
                  <c:y val="-4.988700598020173E-2"/>
                </c:manualLayout>
              </c:layout>
              <c:showVal val="1"/>
            </c:dLbl>
            <c:dLbl>
              <c:idx val="2"/>
              <c:layout>
                <c:manualLayout>
                  <c:x val="-1.6884956881183622E-2"/>
                  <c:y val="-5.0617713640591533E-2"/>
                </c:manualLayout>
              </c:layout>
              <c:showVal val="1"/>
            </c:dLbl>
            <c:dLbl>
              <c:idx val="3"/>
              <c:layout>
                <c:manualLayout>
                  <c:x val="-1.7947529618827018E-2"/>
                  <c:y val="-4.8784063282412173E-2"/>
                </c:manualLayout>
              </c:layout>
              <c:showVal val="1"/>
            </c:dLbl>
            <c:dLbl>
              <c:idx val="4"/>
              <c:layout>
                <c:manualLayout>
                  <c:x val="-2.0151574750362448E-2"/>
                  <c:y val="-3.714471228934265E-2"/>
                </c:manualLayout>
              </c:layout>
              <c:showVal val="1"/>
            </c:dLbl>
            <c:dLbl>
              <c:idx val="5"/>
              <c:layout>
                <c:manualLayout>
                  <c:x val="-2.0151574750362448E-2"/>
                  <c:y val="-3.0953926907785572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numRef>
              <c:f>Sheet1!$B$1:$AD$1</c:f>
              <c:numCache>
                <c:formatCode>General</c:formatCode>
                <c:ptCount val="29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</c:numCache>
            </c:numRef>
          </c:cat>
          <c:val>
            <c:numRef>
              <c:f>Sheet1!$B$2:$AD$2</c:f>
              <c:numCache>
                <c:formatCode>General</c:formatCode>
                <c:ptCount val="2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8</c:v>
                </c:pt>
                <c:pt idx="13">
                  <c:v>6</c:v>
                </c:pt>
                <c:pt idx="14">
                  <c:v>7</c:v>
                </c:pt>
                <c:pt idx="15">
                  <c:v>9</c:v>
                </c:pt>
                <c:pt idx="16">
                  <c:v>5</c:v>
                </c:pt>
                <c:pt idx="17">
                  <c:v>7</c:v>
                </c:pt>
                <c:pt idx="18">
                  <c:v>12</c:v>
                </c:pt>
                <c:pt idx="19">
                  <c:v>12</c:v>
                </c:pt>
                <c:pt idx="20">
                  <c:v>3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  <c:pt idx="24">
                  <c:v>3</c:v>
                </c:pt>
                <c:pt idx="25">
                  <c:v>2</c:v>
                </c:pt>
                <c:pt idx="26">
                  <c:v>0</c:v>
                </c:pt>
                <c:pt idx="27">
                  <c:v>1</c:v>
                </c:pt>
                <c:pt idx="28">
                  <c:v>0</c:v>
                </c:pt>
              </c:numCache>
            </c:numRef>
          </c:val>
        </c:ser>
        <c:marker val="1"/>
        <c:axId val="189057280"/>
        <c:axId val="189086720"/>
      </c:lineChart>
      <c:catAx>
        <c:axId val="189057280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9086720"/>
        <c:crosses val="autoZero"/>
        <c:auto val="1"/>
        <c:lblAlgn val="ctr"/>
        <c:lblOffset val="100"/>
        <c:tickLblSkip val="1"/>
        <c:tickMarkSkip val="1"/>
      </c:catAx>
      <c:valAx>
        <c:axId val="189086720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9057280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798E-2"/>
          <c:y val="4.0000000000000022E-2"/>
          <c:w val="0.95982142857143782"/>
          <c:h val="0.776422572178489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4792607295279236E-2"/>
                  <c:y val="-2.6835983737327224E-2"/>
                </c:manualLayout>
              </c:layout>
              <c:showVal val="1"/>
            </c:dLbl>
            <c:dLbl>
              <c:idx val="1"/>
              <c:layout>
                <c:manualLayout>
                  <c:x val="1.5384923913540191E-2"/>
                  <c:y val="-9.9413165676202828E-2"/>
                </c:manualLayout>
              </c:layout>
              <c:showVal val="1"/>
            </c:dLbl>
            <c:dLbl>
              <c:idx val="2"/>
              <c:layout>
                <c:manualLayout>
                  <c:x val="9.3120544030123268E-3"/>
                  <c:y val="-5.6808280304686334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54.32</c:v>
                </c:pt>
                <c:pt idx="1">
                  <c:v>2.4699999999999998</c:v>
                </c:pt>
                <c:pt idx="2">
                  <c:v>43.21</c:v>
                </c:pt>
              </c:numCache>
            </c:numRef>
          </c:val>
        </c:ser>
        <c:gapDepth val="0"/>
        <c:shape val="cylinder"/>
        <c:axId val="184829824"/>
        <c:axId val="184831360"/>
        <c:axId val="0"/>
      </c:bar3DChart>
      <c:catAx>
        <c:axId val="184829824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4831360"/>
        <c:crosses val="autoZero"/>
        <c:auto val="1"/>
        <c:lblAlgn val="ctr"/>
        <c:lblOffset val="100"/>
        <c:tickLblSkip val="1"/>
        <c:tickMarkSkip val="1"/>
      </c:catAx>
      <c:valAx>
        <c:axId val="184831360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482982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874E-2"/>
          <c:y val="4.0000000000000063E-2"/>
          <c:w val="0.95982142857143948"/>
          <c:h val="0.77642257217849164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школа 14</c:v>
                </c:pt>
              </c:strCache>
            </c:strRef>
          </c:tx>
          <c:spPr>
            <a:solidFill>
              <a:srgbClr val="C00000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479260729527925E-2"/>
                  <c:y val="-2.6835983737327294E-2"/>
                </c:manualLayout>
              </c:layout>
              <c:showVal val="1"/>
            </c:dLbl>
            <c:dLbl>
              <c:idx val="1"/>
              <c:layout>
                <c:manualLayout>
                  <c:x val="1.5384923913540195E-2"/>
                  <c:y val="-9.9413165676202897E-2"/>
                </c:manualLayout>
              </c:layout>
              <c:showVal val="1"/>
            </c:dLbl>
            <c:dLbl>
              <c:idx val="2"/>
              <c:layout>
                <c:manualLayout>
                  <c:x val="9.3120544030123788E-3"/>
                  <c:y val="-5.6808280304686404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54.32</c:v>
                </c:pt>
                <c:pt idx="1">
                  <c:v>2.4699999999999998</c:v>
                </c:pt>
                <c:pt idx="2">
                  <c:v>43.21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Киселевск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solidFill>
                <a:schemeClr val="tx1"/>
              </a:solidFill>
            </a:ln>
          </c:spPr>
          <c:dLbls>
            <c:dLbl>
              <c:idx val="0"/>
              <c:layout>
                <c:manualLayout>
                  <c:x val="9.232497402178786E-3"/>
                  <c:y val="-3.8180599245006185E-2"/>
                </c:manualLayout>
              </c:layout>
              <c:showVal val="1"/>
            </c:dLbl>
            <c:dLbl>
              <c:idx val="1"/>
              <c:layout>
                <c:manualLayout>
                  <c:x val="1.2924522267065242E-2"/>
                  <c:y val="-5.0632911392405111E-2"/>
                </c:manualLayout>
              </c:layout>
              <c:showVal val="1"/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33.260000000000012</c:v>
                </c:pt>
                <c:pt idx="1">
                  <c:v>2</c:v>
                </c:pt>
                <c:pt idx="2">
                  <c:v>64.739999999999995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Кемер.область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dLbls>
            <c:dLbl>
              <c:idx val="0"/>
              <c:layout>
                <c:manualLayout>
                  <c:x val="1.2925539957431441E-2"/>
                  <c:y val="-3.9381153305203954E-2"/>
                </c:manualLayout>
              </c:layout>
              <c:showVal val="1"/>
            </c:dLbl>
            <c:dLbl>
              <c:idx val="1"/>
              <c:layout>
                <c:manualLayout>
                  <c:x val="1.4772066434827109E-2"/>
                  <c:y val="-5.0632911392405111E-2"/>
                </c:manualLayout>
              </c:layout>
              <c:showVal val="1"/>
            </c:dLbl>
            <c:dLbl>
              <c:idx val="2"/>
              <c:layout>
                <c:manualLayout>
                  <c:x val="1.6618495323921807E-2"/>
                  <c:y val="-1.9090299622503103E-2"/>
                </c:manualLayout>
              </c:layout>
              <c:showVal val="1"/>
            </c:dLbl>
            <c:txPr>
              <a:bodyPr/>
              <a:lstStyle/>
              <a:p>
                <a:pPr>
                  <a:defRPr sz="105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39.97</c:v>
                </c:pt>
                <c:pt idx="1">
                  <c:v>2.63</c:v>
                </c:pt>
                <c:pt idx="2">
                  <c:v>57.4</c:v>
                </c:pt>
              </c:numCache>
            </c:numRef>
          </c:val>
        </c:ser>
        <c:gapDepth val="0"/>
        <c:shape val="cylinder"/>
        <c:axId val="151238144"/>
        <c:axId val="151239680"/>
        <c:axId val="0"/>
      </c:bar3DChart>
      <c:catAx>
        <c:axId val="151238144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51239680"/>
        <c:crosses val="autoZero"/>
        <c:auto val="1"/>
        <c:lblAlgn val="ctr"/>
        <c:lblOffset val="100"/>
        <c:tickLblSkip val="1"/>
        <c:tickMarkSkip val="1"/>
      </c:catAx>
      <c:valAx>
        <c:axId val="151239680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5123814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317220543807976E-2"/>
          <c:y val="6.9124423963134174E-2"/>
          <c:w val="0.95468270547814171"/>
          <c:h val="0.7085043744531995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вся выборка</c:v>
                </c:pt>
              </c:strCache>
            </c:strRef>
          </c:tx>
          <c:spPr>
            <a:solidFill>
              <a:srgbClr val="99CC00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16.02</c:v>
                </c:pt>
                <c:pt idx="1">
                  <c:v>47.27</c:v>
                </c:pt>
                <c:pt idx="2">
                  <c:v>31.25</c:v>
                </c:pt>
                <c:pt idx="3">
                  <c:v>5.46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область</c:v>
                </c:pt>
              </c:strCache>
            </c:strRef>
          </c:tx>
          <c:spPr>
            <a:solidFill>
              <a:srgbClr val="00FFFF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17.110000000000017</c:v>
                </c:pt>
                <c:pt idx="1">
                  <c:v>49.9</c:v>
                </c:pt>
                <c:pt idx="2">
                  <c:v>29.330000000000005</c:v>
                </c:pt>
                <c:pt idx="3">
                  <c:v>3.67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город</c:v>
                </c:pt>
              </c:strCache>
            </c:strRef>
          </c:tx>
          <c:spPr>
            <a:solidFill>
              <a:srgbClr val="FFCC99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1"/>
              <c:layout>
                <c:manualLayout>
                  <c:x val="7.1877807726864335E-3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6.6870184007747904E-3"/>
                  <c:y val="-9.2272202998846704E-3"/>
                </c:manualLayout>
              </c:layout>
              <c:showVal val="1"/>
            </c:dLbl>
            <c:dLbl>
              <c:idx val="4"/>
              <c:layout>
                <c:manualLayout>
                  <c:x val="1.4260249554367202E-2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26.21</c:v>
                </c:pt>
                <c:pt idx="1">
                  <c:v>50.74</c:v>
                </c:pt>
                <c:pt idx="2">
                  <c:v>20.53</c:v>
                </c:pt>
                <c:pt idx="3">
                  <c:v>2.5299999999999998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школа </c:v>
                </c:pt>
              </c:strCache>
            </c:strRef>
          </c:tx>
          <c:spPr>
            <a:solidFill>
              <a:srgbClr val="FF0000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8.2637865453984768E-3"/>
                  <c:y val="-2.2039978566693569E-2"/>
                </c:manualLayout>
              </c:layout>
              <c:showVal val="1"/>
            </c:dLbl>
            <c:dLbl>
              <c:idx val="1"/>
              <c:layout>
                <c:manualLayout>
                  <c:x val="1.0102179740901529E-2"/>
                  <c:y val="-4.8065099129044903E-3"/>
                </c:manualLayout>
              </c:layout>
              <c:showVal val="1"/>
            </c:dLbl>
            <c:dLbl>
              <c:idx val="2"/>
              <c:layout>
                <c:manualLayout>
                  <c:x val="9.2145634202141589E-3"/>
                  <c:y val="-1.3965434251514542E-2"/>
                </c:manualLayout>
              </c:layout>
              <c:showVal val="1"/>
            </c:dLbl>
            <c:dLbl>
              <c:idx val="3"/>
              <c:layout>
                <c:manualLayout>
                  <c:x val="1.0781671159029661E-2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8.9126559714795047E-3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2.4699999999999998</c:v>
                </c:pt>
                <c:pt idx="1">
                  <c:v>51.849999999999994</c:v>
                </c:pt>
                <c:pt idx="2">
                  <c:v>38.270000000000003</c:v>
                </c:pt>
                <c:pt idx="3">
                  <c:v>7.41</c:v>
                </c:pt>
              </c:numCache>
            </c:numRef>
          </c:val>
        </c:ser>
        <c:gapDepth val="0"/>
        <c:shape val="cylinder"/>
        <c:axId val="188918016"/>
        <c:axId val="188928000"/>
        <c:axId val="0"/>
      </c:bar3DChart>
      <c:catAx>
        <c:axId val="188918016"/>
        <c:scaling>
          <c:orientation val="minMax"/>
        </c:scaling>
        <c:axPos val="b"/>
        <c:numFmt formatCode="General" sourceLinked="1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88928000"/>
        <c:crosses val="autoZero"/>
        <c:auto val="1"/>
        <c:lblAlgn val="ctr"/>
        <c:lblOffset val="100"/>
        <c:tickLblSkip val="1"/>
        <c:tickMarkSkip val="1"/>
      </c:catAx>
      <c:valAx>
        <c:axId val="188928000"/>
        <c:scaling>
          <c:orientation val="minMax"/>
        </c:scaling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88918016"/>
        <c:crosses val="autoZero"/>
        <c:crossBetween val="between"/>
      </c:valAx>
      <c:spPr>
        <a:noFill/>
        <a:ln w="25371">
          <a:noFill/>
        </a:ln>
      </c:spPr>
    </c:plotArea>
    <c:legend>
      <c:legendPos val="b"/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900" b="1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7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2A953A-51E0-490D-966D-C625F1E1A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8</Pages>
  <Words>2587</Words>
  <Characters>14749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49</cp:revision>
  <cp:lastPrinted>2020-12-20T11:58:00Z</cp:lastPrinted>
  <dcterms:created xsi:type="dcterms:W3CDTF">2019-04-16T13:57:00Z</dcterms:created>
  <dcterms:modified xsi:type="dcterms:W3CDTF">2020-12-20T13:24:00Z</dcterms:modified>
</cp:coreProperties>
</file>